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c66763cc26446e6" /><Relationship Type="http://schemas.openxmlformats.org/package/2006/relationships/metadata/core-properties" Target="/package/services/metadata/core-properties/239e15913fe543b6a05aa6f8d532e433.psmdcp" Id="R4c34d1691bb640c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Санкции ЕС ударили по сирийскому населению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Сирии 16 широко известных личностей и сообществ христианских церквей в открытом письме раскрыли совершенно другую картину, чем та, которую описывают западные СМИ. Ответственным за голод, эпидемии и страдания в Сирии является не президент Сирии Башар аль-Асад, который якобы довёл до голода своё население, а санкции* запада против Сирии: «ЕС представляет введёные с 2011 года экономические санкции против Сирии, как «санкции против личностей режима».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Сирии 16 широко известных личностей и сообществ христианских церквей в открытом письме раскрыли совершенно другую картину, чем та, которую описывают западные СМИ. Ответственным за голод, эпидемии и страдания в Сирии является не президент Сирии Башар аль-Асад, который якобы довёл до голода своё население, а санкции* запада против Сирии: «ЕС представляет введёные с 2011 года экономические санкции против Сирии, как «санкции против личностей режима». Санкции увеличили ущерб нанесённый войной, принесшей 250.000 жертв, шесть миллионов внутри перемещённых и четыре миллиона беженцев. Не хватает пищевых продуктов; подача воды и электроэнергии ограничены, медицинское обслуживание стало невозможным. Разговор о военных беженцах из Сирии выглядит чистым лицемерием, пока оставшиеся в Сирии дальше голодают, и им отказано в медицинском обслуживании, питьевой воде, работе, безопасности и элементарных правах».</w:t>
        <w:br/>
        <w:t xml:space="preserve"/>
        <w:br/>
        <w:t xml:space="preserve">*нефтяное эмбарго, блокада любых международных финансовых операций и запрет на торговлю очень многими товарами и продуктами.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www.kla.tv/8452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www.freundschaft-mit-valjevo.de/wordpress/?p=1207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Санкции ЕС ударили по сирийскому населению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www.kla.tv/10044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8452" TargetMode="External" Id="rId21" /><Relationship Type="http://schemas.openxmlformats.org/officeDocument/2006/relationships/hyperlink" Target="https://www.freundschaft-mit-valjevo.de/wordpress/?p=1207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04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0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Санкции ЕС ударили по сирийскому населению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