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1a60af5b614460" /><Relationship Type="http://schemas.openxmlformats.org/package/2006/relationships/metadata/core-properties" Target="/package/services/metadata/core-properties/312cc166622d4de1b354ed8ab73fe579.psmdcp" Id="R9bb168415c794e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Motiv mincinos impotriva Siriei: Atacul chimic si atacul aerian SUA planificate dinainte?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Cancelarul german Angela Merkel (CDU) îl trage la răspundere pentru escaladarea conflictului din Siria pe preşedintele sirian, Bashar al-Assad. El ar fi singurul care ”poartă răspunderea pentru această evoluţie”, după explicaţia comună din 7 aprilie a doamnei Merkel şi a preşedintelui francez, François Hollandes. La fel s-au exprimat şi ceilalţi miniştri de externe la reuniunea G7 din Italia.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Cancelarul german Angela Merkel (CDU) îl trage la răspundere pentru escaladarea conflictului din Siria pe preşedintele sirian, Bashar al-Assad. El ar fi singurul care ”poartă răspunderea pentru această evoluţie”, după explicaţia comună din 7 aprilie a doamnei Merkel şi a preşedintelui francez, François Hollandes. La fel s-au exprimat şi ceilalţi miniştri de externe la reuniunea G7 din Italia.</w:t>
        <w:br/>
        <w:t xml:space="preserve"/>
        <w:br/>
        <w:t xml:space="preserve">Şi ministrul turc de justiţie, Bekir Bozdag, s-a grăbit să îl facă responsabil pe preşedintele sirian Assad pentru presupusa utilizare a armelor chimice. Se face trimitere la o autopsie efectuată de către Organizaţia Mondială a Sănătăţii, OMS. Dar purtătorul de cuvânt al OMS, Tarik Jasarevic, a declarat faţă de RT Deutsch că Organizaţia nici nu a participat la autopsie. ”Noi nu putem confirma rezultatele autopsiei”, a declarat Jasarevic portalului german RT. De asemenea, şi Organizaţia pentru Interzicerea Armelor Chimice (OIAC), având în vedere situaţia neclară, avertizează serios de concluzii pripite. </w:t>
        <w:br/>
        <w:t xml:space="preserve">Deci, aşa clar după cum şefii statelor occidentale văd imediat vina preşedintelui sirian Assad ca şi dovedită, se pare totuşi că nu este. Klagemauer.TV a numit incoerenţe masive în emisiuni anterioare - a se viziona emisiunea: ”Siria, atac cu gaz toxic, probabil sub steag fals – guvernul american alege tactica războiului” (www.kla.tv/10282).</w:t>
        <w:br/>
        <w:t xml:space="preserve"/>
        <w:br/>
        <w:t xml:space="preserve">Jurnalistul Zlatko Percinic aduce o completare pe platforma investigativă din internet, anonymousnews, următorul indiciu extrem de important:</w:t>
        <w:br/>
        <w:t xml:space="preserve"/>
        <w:br/>
        <w:t xml:space="preserve">”Rar a fost clarificat până acum vreun incident aşa rapid precum în cazul presupusului atac cu gaz toxic asupra citadelei teroriste Khan Sheikhoun. Surse apropiate de Al-Qaeda ştiau deja cu ore înainte de atac, că în regiune va avea loc un atac cu arme chimice. În reţele sociale, ”rebeli pro-occidentali” au anunţat chiar dinainte evenimentul şi campania media a vestului pe scară largă.”</w:t>
        <w:br/>
        <w:t xml:space="preserve">Toate acestea ar putea fi indicii că politicienii, media şi actorii la faţa locului urmează indicaţiile de regie ale trăgătorilor de sfori cu intenţii războinice. Următorul indiciu care pare a confirma aceasta: </w:t>
        <w:br/>
        <w:t xml:space="preserve">”În legătură cu atacul american asupra unei baze aeriene în apropiere de Homs remarcă purtătorul de cuvânt al ministerului apărării rus, Igor Konaschenkow, că bombardarea cu rachete trebuie să fi fost planificată cu mult înainte.</w:t>
        <w:br/>
        <w:t xml:space="preserve">Pentru pregătirea unui astfel de atac este nevoie de un complex amplu de măsuri pentru identificare, planificare, pregătirea acţiunii aeriene şi instalarea rachetelor în poziţia de luptă. Au fost aruncate 59 de rachete, costul unei rachete fiind de 1,5 milioane dolari, deci costul total a fost de 90 milioane dolari. După cum afirmă Konaschenkow, oricărui specialist îi este clar că decizia unui atac asupra Siriei a fost luată în Washington cu mult înainte de evenimentul din localitatea Khan Sheikhoun. Acesta a fost luat apoi numai ca pretext formal.”</w:t>
        <w:br/>
        <w:t xml:space="preserve">De aceea, se recomandă opiniei publice ca orice motiv trâmbiţat şi aparent dovedit pentru justificarea declaraţiilor de război să fie privit cu scepticism extrem.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hyperlink w:history="true" r:id="rId21">
        <w:r w:rsidRPr="00F24C6F">
          <w:rPr>
            <w:rStyle w:val="Hyperlink"/>
          </w:rPr>
          <w:rPr>
            <w:sz w:val="18"/>
          </w:rPr>
          <w:t>http://www.anonymousnews.ru/2017/04/08/syrien-chemiewaffenluege-ist-politisch-und-medial-inszeniert-und-dient-dem-westen-als-kriegsgrund/</w:t>
        </w:r>
      </w:hyperlink>
      <w:r w:rsidR="0026191C">
        <w:rPr/>
        <w:br/>
      </w:r>
      <w:hyperlink w:history="true" r:id="rId22">
        <w:r w:rsidRPr="00F24C6F">
          <w:rPr>
            <w:rStyle w:val="Hyperlink"/>
          </w:rPr>
          <w:rPr>
            <w:sz w:val="18"/>
          </w:rPr>
          <w:t>http://www.anonymousnews.ru/2017/04/08/syrien-chemiewaffenluege-ist-politisch-und-medial-inszeniert-und-dient-dem-westen-als-kriegsgrund/</w:t>
        </w:r>
      </w:hyperlink>
      <w:r w:rsidR="0026191C">
        <w:rPr/>
        <w:br/>
      </w:r>
      <w:hyperlink w:history="true" r:id="rId23">
        <w:r w:rsidRPr="00F24C6F">
          <w:rPr>
            <w:rStyle w:val="Hyperlink"/>
          </w:rPr>
          <w:rPr>
            <w:sz w:val="18"/>
          </w:rPr>
          <w:t>https://deutsch.rt.com/der-nahe-osten/48880-</w:t>
        </w:r>
      </w:hyperlink>
      <w:r w:rsidR="0026191C">
        <w:rPr/>
        <w:br/>
      </w:r>
      <w:r w:rsidR="0026191C">
        <w:rPr/>
        <w:br/>
      </w:r>
      <w:r w:rsidR="0026191C">
        <w:rPr/>
        <w:br/>
      </w:r>
      <w:r w:rsidR="0026191C">
        <w:rPr/>
        <w:br/>
      </w:r>
      <w:r w:rsidRPr="002B28C8">
        <w:t xml:space="preserve">russisches-verteidigungsministerium-angriff-usa-geplant/</w:t>
        <w:rPr>
          <w:sz w:val="18"/>
        </w:rPr>
      </w:r>
      <w:r w:rsidR="0026191C">
        <w:rPr/>
        <w:br/>
      </w:r>
      <w:hyperlink w:history="true" r:id="rId24">
        <w:r w:rsidRPr="00F24C6F">
          <w:rPr>
            <w:rStyle w:val="Hyperlink"/>
          </w:rPr>
          <w:rPr>
            <w:sz w:val="18"/>
          </w:rPr>
          <w:t>https://deutsch.rt.com/der-nahe-osten/48870-rt-deutsch-exklusiv-who-giftgas-t%C3%BCrkei/</w:t>
        </w:r>
      </w:hyperlink>
      <w:r w:rsidR="0026191C">
        <w:rPr/>
        <w:br/>
      </w:r>
      <w:hyperlink w:history="true" r:id="rId25">
        <w:r w:rsidRPr="00F24C6F">
          <w:rPr>
            <w:rStyle w:val="Hyperlink"/>
          </w:rPr>
          <w:rPr>
            <w:sz w:val="18"/>
          </w:rPr>
          <w:t>https://deutsch.rt.com/der-nahe-osten/48902-exklusiv-usa-planen-umfassende-militarische/</w:t>
        </w:r>
      </w:hyperlink>
      <w:r w:rsidR="0026191C">
        <w:rPr/>
        <w:br/>
      </w:r>
      <w:hyperlink w:history="true" r:id="rId26">
        <w:r w:rsidRPr="00F24C6F">
          <w:rPr>
            <w:rStyle w:val="Hyperlink"/>
          </w:rPr>
          <w:rPr>
            <w:sz w:val="18"/>
          </w:rPr>
          <w:t>https://deutsch.rt.com/international/48898-us-angriff-auf-syrischen-luftwaffenstuetzpunkt-nuetzt-dem-islamischen-staat/</w:t>
        </w:r>
      </w:hyperlink>
      <w:r w:rsidR="0026191C">
        <w:rPr/>
        <w:br/>
      </w:r>
      <w:hyperlink w:history="true" r:id="rId27">
        <w:r w:rsidRPr="00F24C6F">
          <w:rPr>
            <w:rStyle w:val="Hyperlink"/>
          </w:rPr>
          <w:rPr>
            <w:sz w:val="18"/>
          </w:rPr>
          <w:t>https://deutsch.rt.com/inland/48861-jetzt-droht-weltkrieg-so-reagiert/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Motiv mincinos impotriva Siriei: Atacul chimic si atacul aerian SUA planificate dinainte?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www.kla.tv/10332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18.04.2017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7/04/08/syrien-chemiewaffenluege-ist-politisch-und-medial-inszeniert-und-dient-dem-westen-als-kriegsgrund/" TargetMode="External" Id="rId21" /><Relationship Type="http://schemas.openxmlformats.org/officeDocument/2006/relationships/hyperlink" Target="http://www.anonymousnews.ru/2017/04/08/syrien-chemiewaffenluege-ist-politisch-und-medial-inszeniert-und-dient-dem-westen-als-kriegsgrund/" TargetMode="External" Id="rId22" /><Relationship Type="http://schemas.openxmlformats.org/officeDocument/2006/relationships/hyperlink" Target="https://deutsch.rt.com/der-nahe-osten/48880-" TargetMode="External" Id="rId23" /><Relationship Type="http://schemas.openxmlformats.org/officeDocument/2006/relationships/hyperlink" Target="https://deutsch.rt.com/der-nahe-osten/48870-rt-deutsch-exklusiv-who-giftgas-t%C3%BCrkei/" TargetMode="External" Id="rId24" /><Relationship Type="http://schemas.openxmlformats.org/officeDocument/2006/relationships/hyperlink" Target="https://deutsch.rt.com/der-nahe-osten/48902-exklusiv-usa-planen-umfassende-militarische/" TargetMode="External" Id="rId25" /><Relationship Type="http://schemas.openxmlformats.org/officeDocument/2006/relationships/hyperlink" Target="https://deutsch.rt.com/international/48898-us-angriff-auf-syrischen-luftwaffenstuetzpunkt-nuetzt-dem-islamischen-staat/" TargetMode="External" Id="rId26" /><Relationship Type="http://schemas.openxmlformats.org/officeDocument/2006/relationships/hyperlink" Target="https://deutsch.rt.com/inland/48861-jetzt-droht-weltkrieg-so-reagie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3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Motiv mincinos impotriva Siriei: Atacul chimic si atacul aerian SUA planificate dinainte?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