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f179592be81459c" /><Relationship Type="http://schemas.openxmlformats.org/package/2006/relationships/metadata/core-properties" Target="/package/services/metadata/core-properties/763df309ae134e78985d2b5aed56231f.psmdcp" Id="R6264511d407640f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Door gratis créches naar maatschappelijke chaos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Berlijn voorziet men nu gratis créches en zo worden er binnenkort nog meer kinderen door de staat verzorgd ....al vanaf het eerste levensjaar. De Berlijnse regeringscoalitie SPD en CDU bereikten daarover een akkoord. De vervreemding ouders-kind in de vroege kinderjaren wordt aangeprezen als waardevolle opvoedingsmaatregel.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Berlijn voorziet men nu gratis créches en zo worden er binnenkort nog meer kinderen door de staat verzorgd ....al vanaf het eerste levensjaar. De Berlijnse regeringscoalitie SPD en CDU bereikten daarover een akkoord. De vervreemding ouders-kind in de vroege kinderjaren wordt aangeprezen als waardevolle opvoedingsmaatregel. Maar het verblijf in crèches werkt negatief op de sociaal-emotionele competenties van het kind. Een groot deel van de peuters onder de drie jaar (75-95%!) lijdt aan behoorlijke chronische stress. Dat heeft ernstige negatieve uitwerkingen op de ontwikkeling van hun hersenen. De NICHD-studie, dat is de studie van de National Institute of Child Health and Human Development, werd uitgevoerd in Amerika. Men onderzocht de ontwikkeling van meer dan 1000 kinderen vanaf de eerste levensmaand tot intussen meer dan zeven jaar.</w:t>
        <w:br/>
        <w:t xml:space="preserve">Jaren geleden werd door deze NICHD studie al duidelijk: hoe meer tijd peuters onder de drie jaar doorbrachten in een instelling, des te meer vertoonden zij later agressief gedrag zoals ruzie maken, vechten, dingen beschadigen, opscheppen, liegen, pesten, gemeenheden begaan, ongehoorzaam zijn of veelvuldig huilen. Omdat politiek en media sinds jaren de bekende gevaren hiervan negeren en verzwijgen, ontmaskeren deze gratis crèches zich als een bijkomende factor om gezin en maatschappij te destabiliseren. Nog een 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www.freiewelt.net/interview/krippenbetreuung-sorgt-bei-kindern-fuer-stoerungen-10044174</w:t>
        </w:r>
      </w:hyperlink>
      <w:r w:rsidR="0026191C">
        <w:rPr/>
        <w:br/>
      </w:r>
      <w:r w:rsidR="0026191C">
        <w:rPr/>
        <w:br/>
      </w:r>
      <w:r w:rsidRPr="002B28C8">
        <w:t xml:space="preserve">Dr. med. Dorothea Böhm: Vortrag „Mutter–Kind Beziehung in den</w:t>
        <w:rPr>
          <w:sz w:val="18"/>
        </w:rPr>
      </w:r>
      <w:r w:rsidR="0026191C">
        <w:rPr/>
        <w:br/>
      </w:r>
      <w:r w:rsidRPr="002B28C8">
        <w:t xml:space="preserve">ersten Lebensjahren“, Compact Konferenz Leipzig, 23.11.2013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#Gevaren-voor-kinderen - voor kinderen - </w:t>
      </w:r>
      <w:hyperlink w:history="true" r:id="rId22">
        <w:r w:rsidRPr="00F24C6F">
          <w:rPr>
            <w:rStyle w:val="Hyperlink"/>
          </w:rPr>
          <w:t>www.kla.tv/Gevaren-voor-kinderen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Door gratis créches naar maatschappelijke chaos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www.kla.tv/10338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interview/krippenbetreuung-sorgt-bei-kindern-fuer-stoerungen-10044174" TargetMode="External" Id="rId21" /><Relationship Type="http://schemas.openxmlformats.org/officeDocument/2006/relationships/hyperlink" Target="https://www.kla.tv/Gevaren-voor-kindere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3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Door gratis créches naar maatschappelijke chaos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