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5c47a6f343643ba" /><Relationship Type="http://schemas.openxmlformats.org/package/2006/relationships/metadata/core-properties" Target="/package/services/metadata/core-properties/cd3e9c32c44943489b9871e8ec2c4f81.psmdcp" Id="R1b58702754484a1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Son los corresponsales extranjeros realmente libres e independientes?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Muchos se imaginan a un corresponsal como a una especie de historiador en tiempo real: Si en algún lugar sucede algo importante, investiga sobre el terreno con determinación e informa sobre ello. El corresponsal de prensa holandés en Oriente Medio, Joris Luyendijk, lo describe en su libro &amp;quot;Sobre las imágenes y las mentiras en tiempos de guerra...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Muchos se imaginan a un corresponsal como a una especie de historiador en tiempo real: Si en algún lugar sucede algo importante, investiga sobre el terreno con determinación e informa sobre ello. El corresponsal de prensa holandés en Oriente Medio, Joris Luyendijk, lo describe en su libro &amp;quot;Sobre las imágenes y las mentiras en tiempos de guerra: Visto desde la perspectiva de un corresponsal de guerra&amp;quot; sin embargo, como sigue: &amp;quot;Pero yo no fui allí para acabar en el terreno de cualquier cosa. Eso ya lo habían hecho otros. Yo sólo fui para aparecer como moderador en un lugar original y recitar las informaciones. (...) Por Fax o por Mail me llegaron entonces a casa las informaciones procedentes de las agencias, que yo adapté con mis propias palabras en la radio y escribí para un articulo en la prensa (...) Mis colegas, corresponsales en Londres, Paris, Berlín y Washington, todos quisieran decir (...), que nosotros dependemos excesivamente y de forma demasiado servil a las directrices de las agencias de prensa.&amp;quot;</w:t>
        <w:br/>
        <w:t xml:space="preserve"/>
        <w:br/>
        <w:t xml:space="preserve"> </w:t>
        <w:br/>
        <w:t xml:space="preserve"/>
        <w:br/>
        <w:t xml:space="preserve">Así que no puede hablarse en absoluto de supuestas investigaciones autónomas e independientes de los corresponsales (de prensa, radio y televisión). La verdad siempre sale a la luz, es sólo cuestión de tiempo. La cita siguiente del escritor alemán, Frank Thiess, da en el clavo cuando afirma: &amp;quot;La verdad es una planta indestructible. Puede ser enterrada en silencio bajo una roca, pero se abre paso a través de la misma de todos modos, si le ha llegado su hora.&amp;quot;</w:t>
        <w:br/>
        <w:t xml:space="preserve"/>
        <w:br/>
        <w:t xml:space="preserve">(Frank Thiess, escritor alemán).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atd.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ExpressZeitung.com( Ausgabe 4. Februar 2017)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http://www.expresszeitung.ch/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https://de.wikipedia.org/wiki/Joris_Luyendijk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Son los corresponsales extranjeros realmente libres e independientes?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xpresszeitung.ch/" TargetMode="External" Id="rId21" /><Relationship Type="http://schemas.openxmlformats.org/officeDocument/2006/relationships/hyperlink" Target="https://de.wikipedia.org/wiki/Joris_Luyendijk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0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Son los corresponsales extranjeros realmente libres e independientes?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