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84ca2521e6a4251" /><Relationship Type="http://schemas.openxmlformats.org/package/2006/relationships/metadata/core-properties" Target="/package/services/metadata/core-properties/278b881729414c5e8b61e0f544a85fbf.psmdcp" Id="R9125ab3eb2d94ef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Истинные цели отмены наличных денег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23 января 2017 года комиссия Евросоюза представила план, по которому она намерена поэтапно вводить ограничения на оплату наличными. Обосновывается этот план борьбой с преступностью и терроризмом во всём Евросоюзе.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23 января 2017 года комиссия Евросоюза представила план, по которому она намерена поэтапно вводить ограничения на оплату наличными. Обосновывается этот план борьбой с преступностью и терроризмом во всём Евросоюзе. Директор, ответственного за оборот наличной валюты Европейского Центрального Банка, Ив Мерш сказал, что для борьбы против наличных денег в мире существует картель - негласное объединение предприятий. К нему причастны Центральные банки многих стран. Их цель - внедрить отрицательные проценты, то есть навязать вкладчикам за хранение их банковских вкладов плату. Такие действия подобны пошаговому проведению экспроприации, то есть лишения людей собственности.  В очередной раз официальные причины отмены наличных денег оказываются мошенничеством, с помощью которого будет обмануто ничего не подозревающее население.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fs./hag.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www.kla.tv/9995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www.youtube.com/watch?v=i_HgsUrK4zQ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www.berlinjournal.biz/eu-kommission-bargeld-abschaffen/</w:t>
        </w:r>
      </w:hyperlink>
      <w:r w:rsidRPr="002B28C8">
        <w:t xml:space="preserve">deutsch.rt.com/europa/38162-paukenschlag-in-richtung-bargeld-verbot/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Истинные цели отмены наличных денег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www.kla.tv/10678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17.06.2017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9995" TargetMode="External" Id="rId21" /><Relationship Type="http://schemas.openxmlformats.org/officeDocument/2006/relationships/hyperlink" Target="https://www.youtube.com/watch?v=i_HgsUrK4zQ" TargetMode="External" Id="rId22" /><Relationship Type="http://schemas.openxmlformats.org/officeDocument/2006/relationships/hyperlink" Target="https://www.berlinjournal.biz/eu-kommission-bargeld-abschaffen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67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67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Истинные цели отмены наличных денег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