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8e6f53bb6c40f1" /><Relationship Type="http://schemas.openxmlformats.org/package/2006/relationships/metadata/core-properties" Target="/package/services/metadata/core-properties/509707a6f67145c4be50140888442a86.psmdcp" Id="R67a2fb4adbf248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Popoarele nu mai iau parte la jocul „Divide și stăpânește”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Străduințele serviciilor secrete, a guvernelor și vârfurilor de putere către o confruntare mondială sunt din ce în ce mai evidente. Principiul acesta de hărţuire reciprocă și de creare a unor imagini noi de dușmani a dat naștere la războaie fără sfârșit, distrugeri și vărsări de sânge. Însă de la bază, din popoare, începe să adie alt vânt. După cum primăvara înmuguresc pomii, popoarele sunt dispuse să termine cu tragedia „Divide și stăpânește”, care durează de secole. Ca un semn din cer, primăvara a adus pe plan mondial, trei muguri plini de speranță: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Popoarele nu mai iau parte la jocul „Divide și stăpânește”</w:t>
        <w:br/>
        <w:t xml:space="preserve"/>
        <w:br/>
        <w:t xml:space="preserve">Străduințele serviciilor secrete, a guvernelor și vârfurilor de putere către o confruntare mondială sunt din ce în ce mai evidente. Principiul acesta de hărţuire reciprocă și de creare a unor imagini noi de dușmani a dat naștere la războaie fără sfârșit, distrugeri și vărsări de sânge. Însă de la bază, din popoare, începe să adie alt vânt. După cum primăvara înmuguresc pomii, popoarele sunt dispuse să termine cu tragedia „Divide și stăpânește”, care durează de secole. Ca un semn din cer, primăvara a adus pe plan mondial, trei muguri plini de speranță: </w:t>
        <w:br/>
        <w:t xml:space="preserve">1. La sfârșitul lui mai s-au strâns în Elveția, la „Ziua  Internațională a Prieteniei”, peste 3000 de oameni, la care reprezentanții unor categorii total opuse și-au exprimat stima reciproc. Creștini, musulmani și iudei, americani și ruși, ruși și ucrainieni, turci și curzi, negrii și albi, bătrâni și tineri și mulți alții! Decenii de dușmănie au fost rupte și națiunile și religiile au recunoscut reciproc că au nevoie una de alta. Tot evenimentul a fost tradus simultan în zece limbi și difuzat live în toată lumea.</w:t>
        <w:br/>
        <w:t xml:space="preserve">2. Exact în aceeași zi au demonstrat mii de israeliți în Tel Aviv pentru o soluție de pace în conflictul cu palestinienii. Adunarea a fost coordonată de organizația „Pace acum”, care critică construcția unor noi cartiere evreieşti din zonele palestiniene. Demonstrația a avut loc „...împotriva disperării, care ne este acordată/oferită de guvern, ocupația, violența și rasismul care continuă”, exprimat de șeful organizației „Pace acum”, Avi Buskila. </w:t>
        <w:br/>
        <w:t xml:space="preserve">În timpul demonstrației a fost citită comunicarea președintelui palestinian, Mahmud Abbas: „Este timpul să trăim în pace, armonie, siguranță și stabilitate”.</w:t>
        <w:br/>
        <w:t xml:space="preserve">3. Tot astfel, în ultimul weekend din mai, a fost publicat pe Youtube un videoclip în limba arabă, care până astăzi a primit de 6,5 milioane de vizualizări. În acest  videoclip poporul musulman confruntă un terorist sinucigaş cu o curea de dinamită, spunându-i: Tu, care vii în numele morții, El (Dumnezeu) este Creatorul Vieții (...), roagă-te Dumnezeului tău cu dragoste, nu cu teroare! Confruntă dușmanul cu pace, nu cu război! Convinge pe alții cu toleranță, nu cu constrângere! Hai să bombardăm violența cu îndurare! Să bombardăm înșelăciunea cu adevărul! Să bombardăm ura cu dragoste!</w:t>
        <w:br/>
        <w:t xml:space="preserve"> Când pe tot globul se pun în mișcare astfel de lucruri, se pot recunoaște puterile cerești, care declanşează în oameni o nouă conștiință de unitate și împăcare. Toate acestea se întâmplă la creștini, iudei și musulmani. Luaţi-vă și  Dv. curaj şi putere din Trailerul  „ Întâlnirii de Prieteni Internationale ” și din videoclipul arab. Distribuiţi mai departe linkul oamenilor din întreaga lume! A sosit timpul ca puterea dragostei să învingă ura și oamenii să realizeze că au nevoie unii de alții.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http://www.n-tv.de/politik/Tausende-Israelis-demonstrieren-fuer-Frieden-article19862663.html</w:t>
        </w:r>
      </w:hyperlink>
      <w:r w:rsidR="0026191C">
        <w:rPr/>
        <w:br/>
      </w:r>
      <w:hyperlink w:history="true" r:id="rId22">
        <w:r w:rsidRPr="00F24C6F">
          <w:rPr>
            <w:rStyle w:val="Hyperlink"/>
          </w:rPr>
          <w:rPr>
            <w:sz w:val="18"/>
          </w:rPr>
          <w:t>http://orf.at/stories/2393268</w:t>
        </w:r>
      </w:hyperlink>
      <w:r w:rsidR="0026191C">
        <w:rPr/>
        <w:br/>
      </w:r>
      <w:hyperlink w:history="true" r:id="rId23">
        <w:r w:rsidRPr="00F24C6F">
          <w:rPr>
            <w:rStyle w:val="Hyperlink"/>
          </w:rPr>
          <w:rPr>
            <w:sz w:val="18"/>
          </w:rPr>
          <w:t>https://www.youtube.com/watch?v=U49nOBFv508</w:t>
        </w:r>
      </w:hyperlink>
      <w:r w:rsidR="0026191C">
        <w:rPr/>
        <w:br/>
      </w:r>
      <w:hyperlink w:history="true" r:id="rId24">
        <w:r w:rsidRPr="00F24C6F">
          <w:rPr>
            <w:rStyle w:val="Hyperlink"/>
          </w:rPr>
          <w:rPr>
            <w:sz w:val="18"/>
          </w:rPr>
          <w:t>http://www.sasek.tv/feeling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Popoarele nu mai iau parte la jocul „Divide și stăpânește”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www.kla.tv/10912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08.08.2017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Tausende-Israelis-demonstrieren-fuer-Frieden-article19862663.html" TargetMode="External" Id="rId21" /><Relationship Type="http://schemas.openxmlformats.org/officeDocument/2006/relationships/hyperlink" Target="http://orf.at/stories/2393268" TargetMode="External" Id="rId22" /><Relationship Type="http://schemas.openxmlformats.org/officeDocument/2006/relationships/hyperlink" Target="https://www.youtube.com/watch?v=U49nOBFv508" TargetMode="External" Id="rId23" /><Relationship Type="http://schemas.openxmlformats.org/officeDocument/2006/relationships/hyperlink" Target="http://www.sasek.tv/feeli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1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Popoarele nu mai iau parte la jocul „Divide și stăpânește”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