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028afdee4c4f0e" /><Relationship Type="http://schemas.openxmlformats.org/package/2006/relationships/metadata/core-properties" Target="/package/services/metadata/core-properties/3e0af43400d94afaa58421168d2dfcd2.psmdcp" Id="R47c21ba3beda47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Inkarniert ins Ersatzteillager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Nun ist es der sogenannten
Wissenschaft also gelungen, aus
menschlichen Stammzellen Embryonen
zu klonen...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Nun ist es der sogenannten</w:t>
        <w:br/>
        <w:t xml:space="preserve">Wissenschaft also gelungen, aus</w:t>
        <w:br/>
        <w:t xml:space="preserve">menschlichen Stammzellen Embryonen</w:t>
        <w:br/>
        <w:t xml:space="preserve">zu klonen. Ob diese</w:t>
        <w:br/>
        <w:t xml:space="preserve">Menschenkloner aber auch genug</w:t>
        <w:br/>
        <w:t xml:space="preserve">über „Seelenwanderung“</w:t>
        <w:br/>
        <w:t xml:space="preserve">wissen? Denn schon jetzt wird</w:t>
        <w:br/>
        <w:t xml:space="preserve">zweierlei deutlich: Die ganze</w:t>
        <w:br/>
        <w:t xml:space="preserve">Klonerei kostet zum einen bereits</w:t>
        <w:br/>
        <w:t xml:space="preserve">existierenden Embryonen das</w:t>
        <w:br/>
        <w:t xml:space="preserve">Leben – zum anderen winkt das</w:t>
        <w:br/>
        <w:t xml:space="preserve">lukrative Geschäft des Menschen-„</w:t>
        <w:br/>
        <w:t xml:space="preserve">Ersatzteil-Handels“! Wo</w:t>
        <w:br/>
        <w:t xml:space="preserve">aber Ersatzteile sind, da muss es</w:t>
        <w:br/>
        <w:t xml:space="preserve">auch Ersatzteillager geben. Wie</w:t>
        <w:br/>
        <w:t xml:space="preserve">solche in etwa aussehen, liegt</w:t>
        <w:br/>
        <w:t xml:space="preserve">auch schon klar auf der Hand.</w:t>
        <w:br/>
        <w:t xml:space="preserve">Wie in allerlei Sciencefiction-Filmen</w:t>
        <w:br/>
        <w:t xml:space="preserve">bereits vorweggenommen,</w:t>
        <w:br/>
        <w:t xml:space="preserve">wird es sich um eine Art „eingemachte“</w:t>
        <w:br/>
        <w:t xml:space="preserve">Menschenleiber handeln</w:t>
        <w:br/>
        <w:t xml:space="preserve">… der lebende Mensch in</w:t>
        <w:br/>
        <w:t xml:space="preserve">der Konservendose sozusagen.</w:t>
        <w:br/>
        <w:t xml:space="preserve">Dass so etwas längst nicht mehr</w:t>
        <w:br/>
        <w:t xml:space="preserve">abstrakt ist, zeigt der lebende</w:t>
        <w:br/>
        <w:t xml:space="preserve">Embryo im Reagenzglas zur</w:t>
        <w:br/>
        <w:t xml:space="preserve">Genüge. Sowohl über dem embryonalen</w:t>
        <w:br/>
        <w:t xml:space="preserve">als auch dem ausgewachsenen</w:t>
        <w:br/>
        <w:t xml:space="preserve">Menschen im Reagenzglas</w:t>
        <w:br/>
        <w:t xml:space="preserve">„gähnt“ jedoch ein</w:t>
        <w:br/>
        <w:t xml:space="preserve">unheimliches Loch des Unwissens:</w:t>
        <w:br/>
        <w:t xml:space="preserve">Wo verharren derweil die</w:t>
        <w:br/>
        <w:t xml:space="preserve">Seelen dieser lebenden Konservenmenschen?</w:t>
        <w:br/>
        <w:t xml:space="preserve">Ah! Sie haben</w:t>
        <w:br/>
        <w:t xml:space="preserve">gar keine? Etwa schon einmal</w:t>
        <w:br/>
        <w:t xml:space="preserve">selber ausprobiert? Seht ihr, so</w:t>
        <w:br/>
        <w:t xml:space="preserve">leicht macht es sich die „Wissen“-</w:t>
        <w:br/>
        <w:t xml:space="preserve">schaft. Eins jedoch ist schon</w:t>
        <w:br/>
        <w:t xml:space="preserve">jetzt sicher: Wenn diese Spezis</w:t>
        <w:br/>
        <w:t xml:space="preserve">wie üblich wieder einmal irren,</w:t>
        <w:br/>
        <w:t xml:space="preserve">dann wird ein karmisches Gesetz</w:t>
        <w:br/>
        <w:t xml:space="preserve">dafür sorgen, dass sie bei ihren</w:t>
        <w:br/>
        <w:t xml:space="preserve">nächsten Reinkarnationen zu</w:t>
        <w:br/>
        <w:t xml:space="preserve">wahrhaft Wissenden werden.</w:t>
        <w:br/>
        <w:t xml:space="preserve">Wahrhaft wissend wird man nämlich</w:t>
        <w:br/>
        <w:t xml:space="preserve">einzig durch eigene Erfahrung.</w:t>
        <w:br/>
        <w:t xml:space="preserve">In deren Fall bedeutet dies</w:t>
        <w:br/>
        <w:t xml:space="preserve">ein hilfloses eingesperrt werden</w:t>
        <w:br/>
        <w:t xml:space="preserve">ihrer Seele in einen „wissenschaftlich“</w:t>
        <w:br/>
        <w:t xml:space="preserve">konservierten Leib …</w:t>
        <w:br/>
        <w:t xml:space="preserve">bis zur Sezierung und dem damit</w:t>
        <w:br/>
        <w:t xml:space="preserve">verbundenen Tod … und dies</w:t>
        <w:br/>
        <w:t xml:space="preserve">wohl sooft, bis sie wissen, wie</w:t>
        <w:br/>
        <w:t xml:space="preserve">man solchen Unsinn wieder wirksam</w:t>
        <w:br/>
        <w:t xml:space="preserve">aus der Welt schafft.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www.welt.de/gesundheit/article116231480/Forscher-klonen-erstmalsmenschliches-Leben.html</w:t>
        </w:r>
      </w:hyperlink>
      <w:hyperlink w:history="true" r:id="rId22">
        <w:r w:rsidRPr="00F24C6F">
          <w:rPr>
            <w:rStyle w:val="Hyperlink"/>
          </w:rPr>
          <w:rPr>
            <w:sz w:val="18"/>
          </w:rPr>
          <w:t>www.srf.ch/wissen/mensch/stammzellen-aus-geklontenembryonen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Inkarniert ins Ersatzteillager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gesundheit/article116231480/Forscher-klonen-erstmalsmenschliches-Leben.html" TargetMode="External" Id="rId21" /><Relationship Type="http://schemas.openxmlformats.org/officeDocument/2006/relationships/hyperlink" Target="https://www.srf.ch/wissen/mensch/stammzellen-aus-geklontenembryon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Inkarniert ins Ersatzteillager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