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2fdb3bac7354b01" /><Relationship Type="http://schemas.openxmlformats.org/package/2006/relationships/metadata/core-properties" Target="/package/services/metadata/core-properties/3d06787615c7400985cf611ada302416.psmdcp" Id="R38bbe6d52bb54e7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Исландия резко снизила потребление нарокотиков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20 лет тяжелого труда Исландия может сегодня показать невероятный результат. Ещё двадцать лет назад, нарко- и алкогольная зависимость среди исландской молодёжи была распространённой проблемой. Сегодня же эту проблему страна держит под контролем.
С 1998 по 2016 год доля молодёжи от 15 до 16 лет, которая чрезмерно потребляла алкоголь, уменьшилась c 48 % до 5 %, доля курильщиков марихуаны уменьшилась с 17 % до 7 %.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 20 лет тяжелого труда Исландия может сегодня показать невероятный результат. Ещё двадцать лет назад, нарко- и алкогольная зависимость среди исландской молодёжи была распространённой проблемой. Сегодня же эту проблему страна держит под контролем.</w:t>
        <w:br/>
        <w:t xml:space="preserve">С 1998 по 2016 год доля молодёжи от 15 до 16 лет, которая чрезмерно потребляла алкоголь, уменьшилась c 48 % до 5 %, доля курильщиков марихуаны уменьшилась с 17 % до 7 %. </w:t>
        <w:br/>
        <w:t xml:space="preserve">Также и процент курильщиков табака значительно сократился: с 23 % до всего лишь 3 %. </w:t>
        <w:br/>
        <w:t xml:space="preserve">Это снижение, которое сегодня делает молодых жителей острова самыми здоровыми в Европе.</w:t>
        <w:br/>
        <w:t xml:space="preserve">Но путь туда был долгий и трудный.</w:t>
        <w:br/>
        <w:t xml:space="preserve"/>
        <w:br/>
        <w:t xml:space="preserve">Кто интересуется тем, как до этого дошло, найдёт детали в следующем сообщении.</w:t>
        <w:br/>
        <w:t xml:space="preserve"/>
        <w:br/>
        <w:t xml:space="preserve">Как Исландия значительно снизила потребление наркотиков</w:t>
        <w:br/>
        <w:t xml:space="preserve">Успех этих стараний, позволивший исландской молодёжи уйти с первого места в негативном рейтинге потребителей наркотиков и алкоголя в Европе, был возможен только благодаря решительным и непосредственным мерам. </w:t>
        <w:br/>
        <w:t xml:space="preserve">К этому относились: введение комендантского часа, интенсивное сотрудничество между школьными учреждениями и родителями, введение запретов, а также и предложение внешкольной активности, которая занимает молодёжь на протяжении целого дня.</w:t>
        <w:br/>
        <w:t xml:space="preserve">План, который был введён в 1992 году, берёт свое начало докторской диссертации, которая была написана многие годы раньше американским профессором психологии Харвием Милкменом в </w:t>
        <w:br/>
        <w:t xml:space="preserve">Нью Йорке, и который сегодня трудится в университете Рейкявика. </w:t>
        <w:br/>
        <w:t xml:space="preserve">В этой работе речь шла о взаимосвязи между потреблением алкоголя и наркотиков и предрасположением к стрессу, которое было исследовано у различных персон. </w:t>
        <w:br/>
        <w:t xml:space="preserve">После окончания своей докторской работы, Милкмен был вовлечён в группу исследователей, которая посвятила себя борьбе со злоупотреблением наркотиками. В 1991 году Милкмен был послан в Исландию, чтобы там представить свои исследования. </w:t>
        <w:br/>
        <w:t xml:space="preserve">Его идеи были так положительно приняты исландцами, что его попросили начать проект с молодыми жителями острова. В 1992 году всем молодым людям в возрасте от 15 до 16 лет был предложен список вопросов профессора. Этот эксперимент регулярно повторялся и в последующие годы. </w:t>
        <w:br/>
        <w:t xml:space="preserve">В списке были простые и прямые вопросы, как например: "Ты пьёшь алкоголь?", "Ты когда-нибудь уже напивался?", "Ты уже пробовал курить?", "Сколько времени ты проводишь со своими родителями?", "Какие у тебя хобби?".</w:t>
        <w:br/>
        <w:t xml:space="preserve">Результаты опросника были потрясающими: около 25 % молодёжи указали, что курят ежедневно и 40% указали, что напивались в последний раз меньше месяца назад. </w:t>
        <w:br/>
        <w:t xml:space="preserve">Но один результат заставил Милкмена особенно задуматься. Из опросника вытекало, что те молодые люди, которые регулярно занимались спортом или участвовали в различных кружках и имели хорошее отношение со своими родителями, были намного меньше склонны к потреблению наркотиков и алкоголя.</w:t>
        <w:br/>
        <w:t xml:space="preserve">Из этих простых вопросов по инициативе правительства затем развилась национальная программа „Youth in Iceland“ (Молодёжь в Исландии), которая вовлекала как родителей, так и школы. </w:t>
        <w:br/>
        <w:t xml:space="preserve">Первым мероприятием было удаление рекламы сигарет и алкоголя. Молодёжи до 18 лет было запрещено покупать сигареты и до 20 лет алкогольные напитки. И в дополнение для молодёжи в возрасте от 13 до 16 лет был введён комендантский час. </w:t>
        <w:br/>
        <w:t xml:space="preserve">Они должны были приходить домой зимой не позже 22 часов, а летом в 0 часов. Главной целью программы при этом было, чтобы молодёжь проводила как можно больше времени дома, и качество проводимого с семьёй времени имело приоритет перед количеством. </w:t>
        <w:br/>
        <w:t xml:space="preserve">Большинство превентивных программ не дали результата</w:t>
        <w:br/>
        <w:t xml:space="preserve">„В это время в Исландии вводилось много превентивных и воспитательных программ", - говорит ассистент исследования Инга Дора. </w:t>
        <w:br/>
        <w:t xml:space="preserve">При этом молодёжь знакомили с рисками, которые могли возникнуть при употреблении наркотиков и алкоголя, но эти мероприятия не приносили желаемого результата. </w:t>
        <w:br/>
        <w:t xml:space="preserve">Как и в других странах, это связано с тем, что этим инициативам не уделялось должного внимания. „Поэтому мы, в конце концов, выбрали другой метод", - говорит Дора.</w:t>
        <w:br/>
        <w:t xml:space="preserve">К применяемым, до сих пор, методам добавили ещё множество внешкольных программ разного рода, начиная со спортивных и кончая искусством. </w:t>
        <w:br/>
        <w:t xml:space="preserve">Таким образом, молодёжи давалась возможность проводить время вместе, и одновременно это давало чувство психического и физического комфорта, которое они раньше искали посредством потребления наркотиков и алкоголя. </w:t>
        <w:br/>
        <w:t xml:space="preserve">При этом предлагались активности, в которых могли участвовать все молодые люди, в том числе и малоимущие. Для этих целей правительство предоставило государственные средства. «Конечно, мы не сказали молодёжи, что они тут проходят терапию». </w:t>
        <w:br/>
        <w:t xml:space="preserve">Мы им сказали: «Мы вас научим тому, чего вы хотите – музыке, танцу, спортивной борьбе, рисованию", - объясняет Милкмен. </w:t>
        <w:br/>
        <w:t xml:space="preserve">При этом больше внимания уделялось активностям воздействующим на мозг молодёжи, как это делают и наркотики, которые они потребляли, но без негативного эффекта. Таким образом, они могли снизить и свой стресс, и свои страхи.</w:t>
        <w:br/>
        <w:t xml:space="preserve">Резко упало потребление наркотиков и алкоголя</w:t>
        <w:br/>
        <w:t xml:space="preserve">За 15 лет, с 1997 до 2012, число молодёжи, занимавшейся спортом, увеличилось вдвое, и при этом некоторые до четырёх раз в неделю посещали спортивные кружки. </w:t>
        <w:br/>
        <w:t xml:space="preserve">И время, проводимое с родителями, приобретало всё более важное значение. Из-за этого число потребляющих наркотики и алкоголь резко сократилось. </w:t>
        <w:br/>
        <w:t xml:space="preserve">Программа „Youth in Iceland“ (Молодёжь в Исландии) на основании необычайного успеха была теперь названа „Youth in Europe“ (Молодёжь в Европе), но на сегодня нашла применение лишь в небольших городах Европы. Как, например, в Таррагоне (Испания). </w:t>
        <w:br/>
        <w:t xml:space="preserve">Многие страны отвергли предложение из Исландии из-за нескольких програмных пунктов, как например, стоимость проекта, так как не все страны имеют возможность выделять государственные средства на внешкольную активность. </w:t>
        <w:br/>
        <w:t xml:space="preserve">Другие отвергли железную дисциплину, которую «навязывали» молодёжи: Швеция, к примеру, указала на то, что комендантский час невозможно воплотить, как это было и в Великобритании.</w:t>
        <w:br/>
        <w:t xml:space="preserve">Но верно то, что программа работает в Исландии и даёт превосходные результаты: сотрудничество между гражданами и государством принесло плоды, и доля молодежи, потребляющая наркотики и алкоголь, сократилась. </w:t>
        <w:br/>
        <w:t xml:space="preserve">Кроме того, проект содействовал тому, что родители и дети снова находят путь друг к другу, что даёт молодёжи возможность вести здоровый и продуктивный образ жизни.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siehe Quelle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www.huffingtonpost.de/renato-paone-/island-alkohol-drogen-abhaengigkeit-sucht-hilfe_b_14437588.html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#Narkotiki - Наркотики - </w:t>
      </w:r>
      <w:hyperlink w:history="true" r:id="rId22">
        <w:r w:rsidRPr="00F24C6F">
          <w:rPr>
            <w:rStyle w:val="Hyperlink"/>
          </w:rPr>
          <w:t>www.kla.tv/Narkotiki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Исландия резко снизила потребление нарокотиков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www.kla.tv/11337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24.10.2017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uffingtonpost.de/renato-paone-/island-alkohol-drogen-abhaengigkeit-sucht-hilfe_b_14437588.html" TargetMode="External" Id="rId21" /><Relationship Type="http://schemas.openxmlformats.org/officeDocument/2006/relationships/hyperlink" Target="https://www.kla.tv/Narkotiki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33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33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Исландия резко снизила потребление нарокотиков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