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aad174d58ca4de7" /><Relationship Type="http://schemas.openxmlformats.org/package/2006/relationships/metadata/core-properties" Target="/package/services/metadata/core-properties/0ae7efb6cdc246e4a44e3af017d13b6b.psmdcp" Id="R258578d03ad642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Emmanuel Macron – Președintele elitei financiare?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Istoria succesului lui Emmanuel Macron, noul președinte francez, arată ce putere are elita financiară în ascensiunea politicienilor.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Istoria succesului lui Emmanuel Macron, noul președinte francez, arată ce putere are elita financiară în ascensiunea politicienilor. Cariera sa este foarte semnificativă. La 31 de ani a devenit bancher în probleme de investiţii la filiala din Paris a Băncii de Investiţii Rothschild &amp; Cie. Încă din anul 2012, Macron a condus pentru Banca Rothschild una dintre cele mai mari preluări ale acestui an. Pentru 11,9 miliarde de dolari americani, secţia de hrană pentru sugari a concernului farmaceutic Pfizer din SUA a fost preluată de concernul Nestlé. Aceasta i-a adus lui Macron un parteneriat cu Rothschild. Încă din data de 31.05.2014, pe când era doar un invitat la reuniunea grupării Bilderberg din Copenhaga, i s-a stabilit cursul pentru ascensiunea sa politică. Chiar în luna august a aceluiași an, sub mandatul președintelui Hollande, a fost numit în funcția de ministru al economiei. Astfel, Macron a fost ridicat de puterea elitei financiare și prin intervenția masivă a întregii media europeană către funcția de nou președinte. Aceasta ne arată cât de ușor poate fi manipulată populația. Cum poate un președinte, care până la începutul carierei sale politice a cunoscut doar avantajele elitei financiare și a concernelor mari, să reprezinte acum interesele cetățenilor?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https://www.macht-steuert-wissen.de/2170/frankreich-wahl-macrons-geheimnis-eine-marionette-der-rothschilds/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https://www.kla.tv/10325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Emmanuel Macron – Președintele elitei financiare?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www.kla.tv/11407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07.11.2017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cht-steuert-wissen.de/2170/frankreich-wahl-macrons-geheimnis-eine-marionette-der-rothschilds/" TargetMode="External" Id="rId21" /><Relationship Type="http://schemas.openxmlformats.org/officeDocument/2006/relationships/hyperlink" Target="https://www.kla.tv/10325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0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Emmanuel Macron – Președintele elitei financiare?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