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13f6ff535e4c1a" /><Relationship Type="http://schemas.openxmlformats.org/package/2006/relationships/metadata/core-properties" Target="/package/services/metadata/core-properties/a0e80605f22a466cb1802232eea8573c.psmdcp" Id="R4032206515e84e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Deturnarea datelor personale de pe Facebook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Fondatorul rețelei sociale Facebook, Mark Zuckerberg, a cumpărat în anul 2014 pentru 19 miliarde de euro serviciul de mesaje scurte WhatsApp, pentru a facilita utilizatorilor săi aproape gratuit acest schimb de informații. 
În ianuarie 2017 acest serviciu s-a utilizat de către aproximativ 1,2 miliarde oameni din întreaga lume.  
Prin cooperarea dintre Facebook şi WhatsApp, Zuckerberg a creat un gigant mass-media, care are însă şi părţi negative.
 Pentru toate postările utilizatorilor pe Facebook, firma are copyright, deci drepturi de autor. 
Pe deasupra, utilizatorii WhatsApp admit ca numerele de telefoane ale contactelor personale salvate în agenda de adrese să fie date mai departe și folosite de Facebook. Deşi bagatelizează această temă, Zuckerberg recunoaşte totuşi: „Noi urmărim unele dintre acţiunile tale pe Facebook“.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Fondatorul rețelei sociale Facebook, Mark Zuckerberg, a cumpărat în anul 2014 pentru 19 miliarde de euro serviciul de mesaje scurte WhatsApp, pentru a facilita utilizatorilor săi aproape gratuit acest schimb de informații. </w:t>
        <w:br/>
        <w:t xml:space="preserve">În ianuarie 2017 acest serviciu s-a utilizat de către aproximativ 1,2 miliarde oameni din întreaga lume.  </w:t>
        <w:br/>
        <w:t xml:space="preserve"/>
        <w:br/>
        <w:t xml:space="preserve">Prin cooperarea dintre Facebook şi WhatsApp, Zuckerberg a creat un gigant mass-media, care are însă şi părţi negative.</w:t>
        <w:br/>
        <w:t xml:space="preserve"> Pentru toate postările utilizatorilor pe Facebook, firma are copyright, deci drepturi de autor. </w:t>
        <w:br/>
        <w:t xml:space="preserve">Pe deasupra, utilizatorii WhatsApp admit ca numerele de telefoane ale contactelor personale salvate în agenda de adrese să fie date mai departe și folosite de Facebook. Deşi bagatelizează această temă, Zuckerberg recunoaşte totuşi: „Noi urmărim unele dintre acţiunile tale pe Facebook“. </w:t>
        <w:br/>
        <w:t xml:space="preserve">Datele colectate se utilizează pentru o personalizare mai bună a reclamelor. </w:t>
        <w:br/>
        <w:t xml:space="preserve">Accesul la datele personale a utilizatorilor îi aduce fondatorului Facebook, Zuckerberg, un flux gigantic de profit. </w:t>
        <w:br/>
        <w:t xml:space="preserve">Nici cererile din partea guvernului în ce privește informații despre date personale ale utilizatorilor nu rămân fără răspuns de către Facebook. </w:t>
        <w:br/>
        <w:t xml:space="preserve">O modalitate inimaginabilă de supraveghere este exploatată pe spatele utilizatorilor de bună credință. </w:t>
        <w:br/>
        <w:t xml:space="preserve">Oare a fost întemeiat Facebook tocmai cu acest scop?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//de.wikipedia.org/wiki/WhatsApp</w:t>
        <w:rPr>
          <w:sz w:val="18"/>
        </w:rPr>
      </w:r>
      <w:r w:rsidR="0026191C">
        <w:rPr/>
        <w:br/>
      </w:r>
      <w:hyperlink w:history="true" r:id="rId21">
        <w:r w:rsidRPr="00F24C6F">
          <w:rPr>
            <w:rStyle w:val="Hyperlink"/>
          </w:rPr>
          <w:rPr>
            <w:sz w:val="18"/>
          </w:rPr>
          <w:t>https://de.statista.com/statistik/daten/studie/285230/umfrage/aktive-nutzer-von-whatsapp-weltweit/</w:t>
        </w:r>
      </w:hyperlink>
      <w:r w:rsidR="0026191C">
        <w:rPr/>
        <w:br/>
      </w:r>
      <w:hyperlink w:history="true" r:id="rId22">
        <w:r w:rsidRPr="00F24C6F">
          <w:rPr>
            <w:rStyle w:val="Hyperlink"/>
          </w:rPr>
          <w:rPr>
            <w:sz w:val="18"/>
          </w:rPr>
          <w:t>https://www.zeitenschrift.com/artikel/facebook-is-watching-you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Deturnarea datelor personale de pe Facebook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www.kla.tv/11527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28.11.2017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285230/umfrage/aktive-nutzer-von-whatsapp-weltweit/" TargetMode="External" Id="rId21" /><Relationship Type="http://schemas.openxmlformats.org/officeDocument/2006/relationships/hyperlink" Target="https://www.zeitenschrift.com/artikel/facebook-is-watching-yo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2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Deturnarea datelor personale de pe Facebook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