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033e261bc74522" /><Relationship Type="http://schemas.openxmlformats.org/package/2006/relationships/metadata/core-properties" Target="/package/services/metadata/core-properties/58311a14452c45b5b91a1829ae23a307.psmdcp" Id="Re997a42a0b4245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Criza migraţiei ca şi conspiraţie reală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Următoarea contribuţie se ocupă de mutarea populației prin migraţie.
Criza refugiaţilor nu este rezultatul unei evoluţii întâmplătoare. Întregul scenariu a fost planificat cu mult în urmă şi introdus abil de oameni din elită, precum George Soros.
Următoarele citate dovedesc că popoarele noastre nu au o valoare mai mare în ochii strategilor noştri globali decât sacrificarea unui pion mic al jocului lor mare de şah! 
Dar, vă puteţi convinge imediat:
Criza migraţiei ca şi conspiraţie reală
Mărturii ale intriganţilor:
De mult ne-am obişnuit cu faptul că şi cei mai precauţi critici ai actualei migraţii în masă sunt defăimaţi în politică şi mass-media drept rasişti sau instigatori. Aflaţi acum însă câteva scurte declaraţii ale unor inițiatori mari ai actualei crize a migraţiei, de la care porneşte de fapt adevăratul rasism.
Acestea sunt figurile internaţionale şi demnitarii superiori ai politicii globale, căci aceştia susţin continuu tema rasei şi a omogenităţii popoarelor. Şi anume, cu intenţia de a distruge omogenitatea şi rasa umană. 
Obiectivul acestor manipulatori este mereu identic: amestecul ţintit al raselor de oameni!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Următoarea contribuţie se ocupă de mutarea populației prin migraţie.</w:t>
        <w:br/>
        <w:t xml:space="preserve">Criza refugiaţilor nu este rezultatul unei evoluţii întâmplătoare. Întregul scenariu a fost planificat cu mult în urmă şi introdus abil de oameni din elită, precum George Soros.</w:t>
        <w:br/>
        <w:t xml:space="preserve">Următoarele citate dovedesc că popoarele noastre nu au o valoare mai mare în ochii strategilor noştri globali decât sacrificarea unui pion mic al jocului lor mare de şah! </w:t>
        <w:br/>
        <w:t xml:space="preserve">Dar, vă puteţi convinge imediat:</w:t>
        <w:br/>
        <w:t xml:space="preserve"/>
        <w:br/>
        <w:t xml:space="preserve">Criza migraţiei ca şi conspiraţie reală</w:t>
        <w:br/>
        <w:t xml:space="preserve">Mărturii ale intriganţilor:</w:t>
        <w:br/>
        <w:t xml:space="preserve">De mult ne-am obişnuit cu faptul că şi cei mai precauţi critici ai actualei migraţii în masă sunt defăimaţi în politică şi mass-media drept rasişti sau instigatori. Aflaţi acum însă câteva scurte declaraţii ale unor inițiatori mari ai actualei crize a migraţiei, de la care porneşte de fapt adevăratul rasism.</w:t>
        <w:br/>
        <w:t xml:space="preserve">Acestea sunt figurile internaţionale şi demnitarii superiori ai politicii globale, căci aceştia susţin continuu tema rasei şi a omogenităţii popoarelor. Şi anume, cu intenţia de a distruge omogenitatea şi rasa umană. </w:t>
        <w:br/>
        <w:t xml:space="preserve">Obiectivul acestor manipulatori este mereu identic: amestecul ţintit al raselor de oameni!</w:t>
        <w:br/>
        <w:t xml:space="preserve">Când criticii imigrării necondiţionate vorbesc despre tema popoarelor sau a raselor, aceştia sunt prigoniţi de cei care au pus la cale criza migraţiei. Doar intriganţii noii doctrine rasiale pot vorbi nepedepsiţi despre popoare şi rase, fără a fi consideraţi rasişti - chiar dacă amestecul tuturor popoarelor ar avea loc prin constrângere!</w:t>
        <w:br/>
        <w:t xml:space="preserve"/>
        <w:br/>
        <w:t xml:space="preserve">Cine a fost Richard Nikolaus Graf von Coudenhove-Kalergi?</w:t>
        <w:br/>
        <w:t xml:space="preserve">Un mare fondator al Uniunii Europene era obsedat de ideea cumulării raselor. Richard Nikolaus Graf von Coudenhove-Kalergi (†1972) a iniţiat în 1922 ”Mişcarea Pan-europeană”, deci o mişcare referitoare la toate ţările Europei.</w:t>
        <w:br/>
        <w:t xml:space="preserve">El avea viziunea unei ”rase a viitorului eurasiene-negroide” ca şi prestabilită. Deja din 1925 scria Kalergi astfel: ”Omul viitorului va fi un metist (individ din rase diferite). Rasele şi castele actuale vor cădea pradă depăşirii tot mai mari a spaţiului, a timpului şi a prejudecăţilor. Rasa viitorului, eurasian-negroidă, la exterior asemănătoare cu cea a vechilor egipteni, va înlocui multitudinea popoarelor printr-o multitudine de personalităţi.” O migraţie a popoarelor la dimensiunile actuale era în 1925 de neconceput. A avut Kalergi o viziune divină, sau oare a fost el însuşi iniţiatorul indicaţiilor aplicate de politicienii noştri?</w:t>
        <w:br/>
        <w:t xml:space="preserve"/>
        <w:br/>
        <w:t xml:space="preserve">Și cine a primit premiul Kalergi?</w:t>
        <w:br/>
        <w:t xml:space="preserve">Angela Merkel a primit premiul Kalergi!</w:t>
        <w:br/>
        <w:t xml:space="preserve">Primind premiul, Merkel a spus că acesta o determină să-și continuie cu angajament lucrarea pentru Europa. Conceptul Kalergi pare a-i fi îndemnul de a promova o contopire cât de mare a tuturor popoarelor şi culturilor. Toată lumea știe astăzi că Merkel dorește să-şi impună cu orice preţ agenda multi-culturală şi de integrare, indiferent de costuri şi riscuri de securitate pentru poporul german. Cine studiază realităţile crizei refugiaţilor, constată că acest scenariu a fost aranjat cu mult timp în urmă de elite  cum ar fi  George Soros. </w:t>
        <w:br/>
        <w:t xml:space="preserve">Strategul militar american Thomas P.M. Barnett a spus: cine se opune ordinii globale va fi ucis!</w:t>
        <w:br/>
        <w:t xml:space="preserve">Thomas P.M. Barnett, un om de elită al armatei americane, strateg şi cercetător, a spus: pentru a păstra pacea în lume este necesară buna funcționare a celor patru curenţi: 1. imigrarea, 2. credite şi investiţii, 3. energie (prioritară fiind energia fosilă precum gazul şi petrolul) şi 4. puterea armată şi forţele de securitate. (…) Barnett a susţinut că cine se opune contopirii raselor şi sistemelor multiculturale procedează imoral şi nepotrivit timpului. Iar pe toţi cei se opun globalizării, el îi va eradica. </w:t>
        <w:br/>
        <w:t xml:space="preserve">În "Blueprint for Action", la pagina 282, el exprimă clar: ”Cine se opune ordinii globale trebuie ucis!”</w:t>
        <w:br/>
        <w:t xml:space="preserve"/>
        <w:br/>
        <w:t xml:space="preserve">Surse (în lb. germană):</w:t>
        <w:br/>
        <w:t xml:space="preserve"> info.kopp-verlag.de, US-Globalstratege fordert: Tötet die Gegner der Globalisierung, wenn sie Widerstand leisten!, 24.1.2008</w:t>
        <w:br/>
        <w:t xml:space="preserve">fassadenkratzer.wordpress.com</w:t>
        <w:br/>
        <w:t xml:space="preserve">Peter Sutherland, Reporterul special american pentru migranţi a relatat: ”Distrugerea omogenităţii popoarelor!”</w:t>
        <w:br/>
        <w:t xml:space="preserve">În 30 septembrie 2015, Consiliul Relaţiilor Externe a publicat un interviu cu Peter Sutherland. Irlandezul este raportorul secretarului general al ONU (Naţiunilor Unite) pentru imigrare şi dezvoltare. Sutherland este membru al Comisiei Trilaterale, a făcut parte din comisia conducerii dubioasei Bilderberg şi a fost preşedinte al comisiei de supraveghere a lui Goldman Sachs. Aici este din nou evidentă o reţea între industria financiară şi politică. Sutherland a vorbit despre tweeturi,( deci ştiri scurte, respingătoare din internet) pe care el le primeşte: ”Cu cât acestea devin mai abominabile, cu atât mai mult mă bucur: căci orice idiot sau neidiot care citeşte ştirile ce susţin că eu sunt decis să distrug omogenitatea popoarelor are dreptate. Eu sunt hotărât să o fac! Dacă aş putea să o fac mâine, aş face-o, inclusiv cu propriul meu popor.”</w:t>
        <w:br/>
        <w:t xml:space="preserve">Și ce spune Nicolas Sarkozy la această temă, citat: ”Ţelul este amestecul raselor!“</w:t>
        <w:br/>
        <w:t xml:space="preserve">Fostul preşedinte al, Franţei, deja la  a afirmat  sfidător în17 decembrie 2008,  la  Palaiseau, un cartier al Parisului: ”Care deci este deci  ţelul? Ţelul este contopirea raselor. </w:t>
        <w:br/>
        <w:t xml:space="preserve">Provocarea amestecului diferitelor naţiuni este provocarea secolului 21. Aceasta nu este o opţiune, ci o obligaţie! Este absolut obligatoriu! (…) Ne vom schimba cu toţii concomitent: companii, guvern, învăţământ, partide politice; cu toţii ne vom obliga acestui obiectiv. Dacă poporul nu o va face de bunăvoie, atunci vom utiliza măsuri obligatorii statale!”</w:t>
        <w:br/>
        <w:t xml:space="preserve"/>
        <w:br/>
        <w:t xml:space="preserve">Surse: youtube.com, Freimaurer Sarkozy: Bevölkerungskontrolle mittels Rassenvermischung, 26. 11.2015</w:t>
        <w:br/>
        <w:t xml:space="preserve">Comisarul UE Frans Timmermans a susținut: ”Exterminarea statelor monoculturale!”</w:t>
        <w:br/>
        <w:t xml:space="preserve">Frans Timmermans, primul vicepreşedinte al Comisiei UE şi comisar UE a pretins într-o cuvântare la aşa-zisul ”Colocviul drepturilor fundamentale ale UE” în octombrie 2015 membrilor parlamentului UE să-şi intensifice eforturile de ”exterminare a statelor monoculturale” şi să accelereze procesul de aplicare a ”diversităţii multiculturale” în fiecare naţiune a globului. Viitorul omenirii nu se mai bazează pe naţiuni unice, ci pe o supercultură mixtă. Nicio ţară să nu fie exclusă de la amestecul inevitabil, ci chiar trebuie dispus ca imigranţii să ajungă în colţurile cele mai îndepărtate ale planetei, pentru a garanta ca nicăieri să nu mai fie societăţi omogene.”</w:t>
        <w:br/>
        <w:t xml:space="preserve"/>
        <w:br/>
        <w:t xml:space="preserve">Sursă: youtube.com, Vizepräsident der EU-Kommission: "Monokulturelle Staaten ausradieren!", 4.5.2016</w:t>
        <w:br/>
        <w:t xml:space="preserve">Și țelul Statelor Unite este: Până la 180 milioane de imigranţi pentru Germania până în 2050!”</w:t>
        <w:br/>
        <w:t xml:space="preserve">Germaniei i s-a recomandat să-și compenseze rata dezastruoasă a naşterilor de 1,3 copii per femeie printr-o imigraţie masivă.</w:t>
        <w:br/>
        <w:t xml:space="preserve">Sursă:</w:t>
        <w:br/>
        <w:t xml:space="preserve">www.un.org/esa/population/publications/ReplMigED/Germany.pdf </w:t>
        <w:br/>
        <w:t xml:space="preserve">Strategul american global William Swing a adăugat:”Migraţia la scară mare este de dorit!”</w:t>
        <w:br/>
        <w:t xml:space="preserve">Cel mai influent laborator de idei al politicii americane este Consiliul pentru Relaţii Externe/ "Council on Foreign Relations" (CFR). În septembrie 2015, Consiliul a organizat o întâlnire pe tema ”Un răspuns global pentru criza migraţiei în regiunea Mării Mediterane”, la care au participat o mulţime de oameni din scena laboratoarelor de idei, din mass-media, ştiinţă, organizaţii neguvernamentale şi politică. William Swing, director general, i-a spus lui Peter Sutherland: ”Peter, ei au iniţiat WTO (Organizaţia Comerţului Internaţional) pentru circulaţia liberă de capital, bunuri şi servicii. Prin ce are loc aceasta? Prin oameni! Dar încă nu există o mişcare liberă de oameni! Dar acesta este elementul care încă lipseşte cu adevărat. (…) Migraţia în stil mare este inevitabilă, necesară şi de dorit. (…) Întâi trebuie să schimbăm prezentarea publică a migraţiei. Deocamdată renumele ei este toxic, otrăvitor. Migraţia are un renume prost. Oamenii au temeri. (…) trebuie să le povestim că frica lor nu are nimic de-a face cu realitatea!</w:t>
        <w:br/>
        <w:t xml:space="preserve"/>
        <w:br/>
        <w:t xml:space="preserve">Secretarul general american Antonio Guterres pretinde: migraţii în masă în Europa!</w:t>
        <w:br/>
        <w:t xml:space="preserve">Noul secretar general al ONU, Antonio Guterres, a dat clar de înţeles că migraţia care invadează Europa nu se poate opri. Politicienii locali trebuie deci să ignore voinţa votanţilor (!) şi să se ocupe de evoluţia ce va veni. El a subliniat şi că statele europene nu au niciun drept să-şi controleze graniţele, după părerea sa. Ar trebui ca fiecare</w:t>
        <w:br/>
        <w:t xml:space="preserve">ţară să fie obligată să preia o parte din sarcinile asociate migraţiei în masă. ”Trebuie să-i convingem pe europeni că migraţia este iminentă şi că tocmai societăţile multietnice - care sunt şi multiculturale şi multireligioase – sunt cele care generează bunăstarea. Aşa s-a pronunţat acest preşedinte al ”Internaţionalei socialiste” aflat în exerciţiu între anii 1999-2005. </w:t>
        <w:br/>
        <w:t xml:space="preserve"/>
        <w:br/>
        <w:t xml:space="preserve">Sursă: Informaţii confidenţiale</w:t>
        <w:br/>
        <w:t xml:space="preserve">Și ce pretind fracmasonii francezi?</w:t>
        <w:br/>
        <w:t xml:space="preserve">Francmasoni francezi cer graniţe deschise!</w:t>
        <w:br/>
        <w:t xml:space="preserve">Este remarcabil că 28 de francmasoni europeni au pretins într-o declaraţie de presă comună din 7.09.2015 graniţe deschise pentru o migrare nelimitată. Prin aceasta au revelat un consens cu strategia oficială a UE şi a majorităţii guvernelor. Inundarea europenilor cu migranţi pare a fi pentru obiectivele francmasonilor şi ale purtătorilor de decizii de o importanţă şi însemnătate extraordinară.</w:t>
        <w:br/>
        <w:t xml:space="preserve"/>
        <w:br/>
        <w:t xml:space="preserve">Surse:  glff.org </w:t>
        <w:br/>
        <w:t xml:space="preserve">fassadenkratzer.wordpress.com</w:t>
        <w:br/>
        <w:t xml:space="preserve"/>
        <w:br/>
        <w:t xml:space="preserve">Cum se raportează guvernul federal la aceasta?</w:t>
        <w:br/>
        <w:t xml:space="preserve">Şi Oficiul Federal pentru Migraţie şi Refugiaţi stă de partea programului de relocare:</w:t>
        <w:br/>
        <w:t xml:space="preserve">Autorităţile germane nu fac un secret din faptul că ele ocolesc demersurile comune de azil cu trucuri juridice rafinate. Pe site-ul său, Oficiul Federal pentru Migraţie şi Refugiaţi scrie deschis cum o măsură dată de ONU, numită ”Resettlement" (în română: relocare) face posibilă o ”primire permanentă a refugiaţilor din state terţe”, deşi această măsură este potrivnică Constituţiei germane. Lacuna juridică utilizată de Oficiul Federal pentru Migraţie şi Refugiaţi este la paragraful 23, alineatul 4 din Legea de şedere.</w:t>
        <w:br/>
        <w:t xml:space="preserve">Sursă: bamf.de, Resettlement und humanitäre Aufnahme</w:t>
        <w:br/>
        <w:t xml:space="preserve">Ajungem la concluzia finală:</w:t>
        <w:br/>
        <w:t xml:space="preserve">Valul de migrare este deci planificat ţintit şi nu este doar o teorie conspirativă. Citat de la Peter Sutherland, corespondent special ONU pentru migranţi: ”Eu sunt decis să distrug omogenitatea popoarelor!”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info.kopp-verlag.de, US-Globalstratege fordert: Tötet die Gegner der Globalisierung, wenn sie Widerstand leisten!, 24.1.2008</w:t>
        <w:rPr>
          <w:sz w:val="18"/>
        </w:rPr>
      </w:r>
      <w:r w:rsidR="0026191C">
        <w:rPr/>
        <w:br/>
      </w:r>
      <w:r w:rsidRPr="002B28C8">
        <w:t xml:space="preserve">fassadenkratzer.wordpress.com</w:t>
        <w:rPr>
          <w:sz w:val="18"/>
        </w:rPr>
      </w:r>
      <w:r w:rsidR="0026191C">
        <w:rPr/>
        <w:br/>
      </w:r>
      <w:r w:rsidRPr="002B28C8">
        <w:t xml:space="preserve">youtube.com, Freimaurer Sarkozy: Bevölkerungskontrolle mittels Rassenvermischung, 26. 11.2015youtube.com, Vizepräsident der EU-Kommission: "Monokulturelle Staaten ausradieren!", 4.5.2016</w:t>
        <w:rPr>
          <w:sz w:val="18"/>
        </w:rPr>
      </w:r>
      <w:r w:rsidR="0026191C">
        <w:rPr/>
        <w:br/>
      </w:r>
      <w:hyperlink w:history="true" r:id="rId21">
        <w:r w:rsidRPr="00F24C6F">
          <w:rPr>
            <w:rStyle w:val="Hyperlink"/>
          </w:rPr>
          <w:rPr>
            <w:sz w:val="18"/>
          </w:rPr>
          <w:t>www.un.org/esa/population/publications/ReplMigED/Germany.pdf</w:t>
        </w:r>
      </w:hyperlink>
      <w:r w:rsidR="0026191C">
        <w:rPr/>
        <w:br/>
      </w:r>
      <w:r w:rsidRPr="002B28C8">
        <w:t xml:space="preserve">Informaţii confidenţialeglff.org </w:t>
        <w:rPr>
          <w:sz w:val="18"/>
        </w:rPr>
      </w:r>
      <w:r w:rsidR="0026191C">
        <w:rPr/>
        <w:br/>
      </w:r>
      <w:r w:rsidRPr="002B28C8">
        <w:t xml:space="preserve">fassadenkratzer.wordpress.com</w:t>
        <w:rPr>
          <w:sz w:val="18"/>
        </w:rPr>
      </w:r>
      <w:r w:rsidR="0026191C">
        <w:rPr/>
        <w:br/>
      </w:r>
      <w:r w:rsidR="0026191C">
        <w:rPr/>
        <w:br/>
      </w:r>
      <w:r w:rsidRPr="002B28C8">
        <w:t xml:space="preserve">bamf.de, Resettlement und humanitäre Aufnahmeziaru</w:t>
        <w:rPr>
          <w:sz w:val="18"/>
        </w:rPr>
      </w:r>
      <w:r w:rsidR="0026191C">
        <w:rPr/>
        <w:br/>
      </w:r>
      <w:r w:rsidRPr="002B28C8">
        <w:t xml:space="preserve">l ”Express Zeitung”, ediţia 5, martie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#GeorgeSoros-ro - George Soros - </w:t>
      </w:r>
      <w:hyperlink w:history="true" r:id="rId22">
        <w:r w:rsidRPr="00F24C6F">
          <w:rPr>
            <w:rStyle w:val="Hyperlink"/>
          </w:rPr>
          <w:t>www.kla.tv/GeorgeSoros-ro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Criza migraţiei ca şi conspiraţie reală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www.kla.tv/11600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12.12.2017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org/esa/population/publications/ReplMigED/Germany.pdf" TargetMode="External" Id="rId21" /><Relationship Type="http://schemas.openxmlformats.org/officeDocument/2006/relationships/hyperlink" Target="https://www.kla.tv/GeorgeSoros-r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0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Criza migraţiei ca şi conspiraţie reală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