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b5ecd14dd643f7" /><Relationship Type="http://schemas.openxmlformats.org/package/2006/relationships/metadata/core-properties" Target="/package/services/metadata/core-properties/41e8f208f70f411ba0b3ea1d02928a4e.psmdcp" Id="Rafad943574c74f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AVAAZ kurz die Welt retten?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ist AVAAZ?
Gegründet Anfang 2007 als
Kind der US-Organisationen
„ResPublica“ und „MoveOn“.
Die AVAAZ-Macher (dabei
dreht sich vieles um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ist AVAAZ?</w:t>
        <w:br/>
        <w:t xml:space="preserve">Gegründet Anfang 2007 als</w:t>
        <w:br/>
        <w:t xml:space="preserve">Kind der US-Organisationen</w:t>
        <w:br/>
        <w:t xml:space="preserve">„ResPublica“ und „MoveOn“.</w:t>
        <w:br/>
        <w:t xml:space="preserve">Die AVAAZ-Macher (dabei</w:t>
        <w:br/>
        <w:t xml:space="preserve">dreht sich vieles um Ricken</w:t>
        <w:br/>
        <w:t xml:space="preserve">Patel, Geschäftsführer von</w:t>
        <w:br/>
        <w:t xml:space="preserve">AVAAZ) haben Verbindungen</w:t>
        <w:br/>
        <w:t xml:space="preserve">zur Rockefeller- und Bill Gates-</w:t>
        <w:br/>
        <w:t xml:space="preserve">Foundation, aber auch zu anderen</w:t>
        <w:br/>
        <w:t xml:space="preserve">international agierenden</w:t>
        <w:br/>
        <w:t xml:space="preserve">Polit-Organisationen wie „International</w:t>
        <w:br/>
        <w:t xml:space="preserve">Crisis Group“ (mit Al</w:t>
        <w:br/>
        <w:t xml:space="preserve">Gore, Joschka Fischer im Beirat</w:t>
        <w:br/>
        <w:t xml:space="preserve">und Volker Rühe als externer</w:t>
        <w:br/>
        <w:t xml:space="preserve">Berater – alles nicht gerade</w:t>
        <w:br/>
        <w:t xml:space="preserve">Freunde des Weltfriedens).</w:t>
        <w:br/>
        <w:t xml:space="preserve">Was will AVAAZ?</w:t>
        <w:br/>
        <w:t xml:space="preserve">Menschen wollen Gutes tun,</w:t>
        <w:br/>
        <w:t xml:space="preserve">also bietet man ihnen die Möglichkeit</w:t>
        <w:br/>
        <w:t xml:space="preserve">– ohne den Obrigkeiten</w:t>
        <w:br/>
        <w:t xml:space="preserve">in die Quere zu kommen – das</w:t>
        <w:br/>
        <w:t xml:space="preserve">ist die Geschäftsidee. Was aus</w:t>
        <w:br/>
        <w:t xml:space="preserve">der jeweiligen Kampagne geworden</w:t>
        <w:br/>
        <w:t xml:space="preserve">ist, erfährst du nie.</w:t>
        <w:br/>
        <w:t xml:space="preserve">Aber du hast vielleicht dein Gewissen</w:t>
        <w:br/>
        <w:t xml:space="preserve">erleichtert und deine</w:t>
        <w:br/>
        <w:t xml:space="preserve">Adresse abgegeben.</w:t>
        <w:br/>
        <w:t xml:space="preserve">Was hat AVAAZ davon?</w:t>
        <w:br/>
        <w:t xml:space="preserve">Ca. 14 Mio. „Mitglieder“-Daten,</w:t>
        <w:br/>
        <w:t xml:space="preserve">Einnahmen von Spendern</w:t>
        <w:br/>
        <w:t xml:space="preserve">und Sponsoren. Sogar durch</w:t>
        <w:br/>
        <w:t xml:space="preserve">Panikmache, wie vor kurzem:</w:t>
        <w:br/>
        <w:t xml:space="preserve">AVAAZ sei in Gefahr, eine</w:t>
        <w:br/>
        <w:t xml:space="preserve">Hackerkampagne versuche die</w:t>
        <w:br/>
        <w:t xml:space="preserve">Plattform zu zerstören, es würden</w:t>
        <w:br/>
        <w:t xml:space="preserve">Millionen Spenden der</w:t>
        <w:br/>
        <w:t xml:space="preserve">Mitglieder und ihrer Freunde</w:t>
        <w:br/>
        <w:t xml:space="preserve">gebraucht, um denen das Handwerk</w:t>
        <w:br/>
        <w:t xml:space="preserve">zu legen. Und das</w:t>
        <w:br/>
        <w:t xml:space="preserve">„Wunder von AVAAZ“ geschah:</w:t>
        <w:br/>
        <w:t xml:space="preserve">Innerhalb eines Tages</w:t>
        <w:br/>
        <w:t xml:space="preserve">war der Angriff abgewehrt,</w:t>
        <w:br/>
        <w:t xml:space="preserve">kein Wort auf der Homepage</w:t>
        <w:br/>
        <w:t xml:space="preserve">darüber, über die Spenden</w:t>
        <w:br/>
        <w:t xml:space="preserve">schon gar nicht. Und die Kampagnen</w:t>
        <w:br/>
        <w:t xml:space="preserve">jagten einander wieder.</w:t>
        <w:br/>
        <w:t xml:space="preserve">Wie wirbt AVAAZ?</w:t>
        <w:br/>
        <w:t xml:space="preserve">Mit Themen, die weltweit die</w:t>
        <w:br/>
        <w:t xml:space="preserve">Menschen bewegen – immer</w:t>
        <w:br/>
        <w:t xml:space="preserve">kurz vor der Katastrophe. Dein</w:t>
        <w:br/>
        <w:t xml:space="preserve">Mausklick und der deiner</w:t>
        <w:br/>
        <w:t xml:space="preserve">Freunde verhindert sie. Wer</w:t>
        <w:br/>
        <w:t xml:space="preserve">nicht klickt, ist schuld wenn</w:t>
        <w:br/>
        <w:t xml:space="preserve">Genitalverstümmelung an Mädchen,</w:t>
        <w:br/>
        <w:t xml:space="preserve">Steinigung von Frauen,</w:t>
        <w:br/>
        <w:t xml:space="preserve">Vergewaltigungen, Kriege weitergehen,</w:t>
        <w:br/>
        <w:t xml:space="preserve">Delfine und Bienen</w:t>
        <w:br/>
        <w:t xml:space="preserve">nicht gerettet werden, die Armut</w:t>
        <w:br/>
        <w:t xml:space="preserve">nicht aufhört und der Planet</w:t>
        <w:br/>
        <w:t xml:space="preserve">zerstört wird ...«</w:t>
        <w:br/>
        <w:t xml:space="preserve">Doch wie sollen wir die Welt</w:t>
        <w:br/>
        <w:t xml:space="preserve">verändern, wenn wir uns nicht</w:t>
        <w:br/>
        <w:t xml:space="preserve">selbst verändern und lernen,</w:t>
        <w:br/>
        <w:t xml:space="preserve">die Verantwortung für sie zu</w:t>
        <w:br/>
        <w:t xml:space="preserve">übernehmen und uns dafür zusammenzuschließen?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http://www.linksdiagonal.de/2013/02/07/muss-nur-noch-schnell-die-welt-retten-avaaz/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AVAAZ kurz die Welt retten?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inksdiagonal.de/2013/02/07/muss-nur-noch-schnell-die-welt-retten-avaaz/"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AVAAZ kurz die Welt retten?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