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cb812bca91d42eb" /><Relationship Type="http://schemas.openxmlformats.org/package/2006/relationships/metadata/core-properties" Target="/package/services/metadata/core-properties/22550483db4440ed9df42ad061c08393.psmdcp" Id="R3c084c03c9fa442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Entmündigung der Familien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Durch die geplante Abschaffung des Familiensplittings werden infolge drastischer Steuererhöhungen die allermeisten Ehepaare zur Doppelerwerbstätig...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Durch die geplante Abschaffung</w:t>
        <w:br/>
        <w:t xml:space="preserve">des Familiensplittings</w:t>
        <w:br/>
        <w:t xml:space="preserve">werden infolge drastischer Steuererhöhungen</w:t>
        <w:br/>
        <w:t xml:space="preserve">die allermeisten</w:t>
        <w:br/>
        <w:t xml:space="preserve">Ehepaare zur Doppelerwerbstätigkeit</w:t>
        <w:br/>
        <w:t xml:space="preserve">und staatlicher Kinderbetreuung</w:t>
        <w:br/>
        <w:t xml:space="preserve">gezwungen. Gelebte Familie</w:t>
        <w:br/>
        <w:t xml:space="preserve">wird dann endgültig zum</w:t>
        <w:br/>
        <w:t xml:space="preserve">Auslaufmodell. Genauso wie in</w:t>
        <w:br/>
        <w:t xml:space="preserve">Schweden vor etlichen Jahren.</w:t>
        <w:br/>
        <w:t xml:space="preserve">Auch dort wurde das Konzept</w:t>
        <w:br/>
        <w:t xml:space="preserve">Kindertagesstätte über Änderungen</w:t>
        <w:br/>
        <w:t xml:space="preserve">im Steuersystem eingeführt</w:t>
        <w:br/>
        <w:t xml:space="preserve">und die Kinder wurden zu</w:t>
        <w:br/>
        <w:t xml:space="preserve">„Hindernissen für die Emanzipation</w:t>
        <w:br/>
        <w:t xml:space="preserve">der modernen Frau“ erklärt.</w:t>
        <w:br/>
        <w:t xml:space="preserve">Hierzulande wird uns das schwedische</w:t>
        <w:br/>
        <w:t xml:space="preserve">Vorzeigemodell beständig</w:t>
        <w:br/>
        <w:t xml:space="preserve">als nachahmenswert angepriesen.</w:t>
        <w:br/>
        <w:t xml:space="preserve">Warum verschweigt</w:t>
        <w:br/>
        <w:t xml:space="preserve">man uns dabei dessen verheerenden</w:t>
        <w:br/>
        <w:t xml:space="preserve">Auswirkungen in</w:t>
        <w:br/>
        <w:t xml:space="preserve">Schweden? Hier ein Auszug aus</w:t>
        <w:br/>
        <w:t xml:space="preserve">Anna Wahlgrens Brief von 2007</w:t>
        <w:br/>
        <w:t xml:space="preserve">(Kinderexpertin aus Skandinavien)</w:t>
        <w:br/>
        <w:t xml:space="preserve">an Deutschlands Mütter:</w:t>
        <w:br/>
        <w:t xml:space="preserve">„Unsere Kindertagesstätten entpuppen</w:t>
        <w:br/>
        <w:t xml:space="preserve">sich nach 25-jähriger</w:t>
        <w:br/>
        <w:t xml:space="preserve">Erfahrung als das größte soziale</w:t>
        <w:br/>
        <w:t xml:space="preserve">und wirtschaftliche Desaster. In</w:t>
        <w:br/>
        <w:t xml:space="preserve">den Schulen herrscht Gewalt, Eltern</w:t>
        <w:br/>
        <w:t xml:space="preserve">und Lehrer werden bedroht,</w:t>
        <w:br/>
        <w:t xml:space="preserve">jedes dritte schwedische Kind</w:t>
        <w:br/>
        <w:t xml:space="preserve">leidet an einer psychologischen</w:t>
        <w:br/>
        <w:t xml:space="preserve">Störung. Depressionen, Alkoholund</w:t>
        <w:br/>
        <w:t xml:space="preserve">Drogenprobleme unter Jugendlichen</w:t>
        <w:br/>
        <w:t xml:space="preserve">nehmen in beängstigender</w:t>
        <w:br/>
        <w:t xml:space="preserve">Weise zu. Jedes Jahr begehen</w:t>
        <w:br/>
        <w:t xml:space="preserve">100 Kinder Selbstmord.“</w:t>
        <w:br/>
        <w:t xml:space="preserve">Riecht das nicht bereits stark</w:t>
        <w:br/>
        <w:t xml:space="preserve">nach einer Todessekte? Massive</w:t>
        <w:br/>
        <w:t xml:space="preserve">Propaganda für ein frühes Weggeben</w:t>
        <w:br/>
        <w:t xml:space="preserve">der Kinder in Tagesstätten</w:t>
        <w:br/>
        <w:t xml:space="preserve">hat bewirkt, dass junge Eltern</w:t>
        <w:br/>
        <w:t xml:space="preserve">häufig einen totalen Mangel an</w:t>
        <w:br/>
        <w:t xml:space="preserve">Selbstvertrauen in ihre eigenen</w:t>
        <w:br/>
        <w:t xml:space="preserve">Fähigkeiten als Eltern haben. In</w:t>
        <w:br/>
        <w:t xml:space="preserve">den Gesetzesbüchern ist das</w:t>
        <w:br/>
        <w:t xml:space="preserve">Wort Familie durch das Wort</w:t>
        <w:br/>
        <w:t xml:space="preserve">Haushalte ersetzt worden.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http://www.katholisches.info/2013/02/14/familienfeindlichkeit-in-deutschland-wie-familien-unmundig-gemacht-werden/</w:t>
        </w:r>
      </w:hyperlink>
      <w:hyperlink w:history="true" r:id="rId22">
        <w:r w:rsidRPr="00F24C6F">
          <w:rPr>
            <w:rStyle w:val="Hyperlink"/>
          </w:rPr>
          <w:rPr>
            <w:sz w:val="18"/>
          </w:rPr>
          <w:t>http://www.erziehungstrends.de/node/461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Entmündigung der Familien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www.kla.tv/1169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27.06.2013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atholisches.info/2013/02/14/familienfeindlichkeit-in-deutschland-wie-familien-unmundig-gemacht-werden/" TargetMode="External" Id="rId21" /><Relationship Type="http://schemas.openxmlformats.org/officeDocument/2006/relationships/hyperlink" Target="http://www.erziehungstrends.de/node/461"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6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6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Entmündigung der Familien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