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88e5032caa419d" /><Relationship Type="http://schemas.openxmlformats.org/package/2006/relationships/metadata/core-properties" Target="/package/services/metadata/core-properties/a7a188b6516549fc9b71a3c730fe9aca.psmdcp" Id="Ra2fb2e47ffe140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Organspende für den Lebensunterhalt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„Wenn jemand existenziell bedroht ist, sollte er die Möglichkeit haben, sich und seine Familie durch den Verkauf von Organen zu finanzieren"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„Wenn jemand existenziell</w:t>
        <w:br/>
        <w:t xml:space="preserve">bedroht ist, sollte er die Möglichkeit</w:t>
        <w:br/>
        <w:t xml:space="preserve">haben, sich und seine</w:t>
        <w:br/>
        <w:t xml:space="preserve">Familie durch den Verkauf von</w:t>
        <w:br/>
        <w:t xml:space="preserve">Organen zu finanzieren“, so</w:t>
        <w:br/>
        <w:t xml:space="preserve">Volkswirtschaftswissenschaftler</w:t>
        <w:br/>
        <w:t xml:space="preserve">Peter Oberender, Professor der</w:t>
        <w:br/>
        <w:t xml:space="preserve">Uni Bayreuth, im Blick auf</w:t>
        <w:br/>
        <w:t xml:space="preserve">Bezieher von Hartz IV-Leistungen.</w:t>
        <w:br/>
        <w:t xml:space="preserve">Wenn dieser Vorschlag Anwendung</w:t>
        <w:br/>
        <w:t xml:space="preserve">finden sollte, wird</w:t>
        <w:br/>
        <w:t xml:space="preserve">der Gedanke an Zwangsentnahmen</w:t>
        <w:br/>
        <w:t xml:space="preserve">von Organen bei finanziell</w:t>
        <w:br/>
        <w:t xml:space="preserve">verschuldeten Menschen</w:t>
        <w:br/>
        <w:t xml:space="preserve">bald keine Utopie mehr sein.</w:t>
        <w:br/>
        <w:t xml:space="preserve">Wie schnell es nämlich vorbei</w:t>
        <w:br/>
        <w:t xml:space="preserve">sein kann mit Ethik und Moral,</w:t>
        <w:br/>
        <w:t xml:space="preserve">zeigt unter anderem das Beispiel</w:t>
        <w:br/>
        <w:t xml:space="preserve">Euthanasie in Holland:</w:t>
        <w:br/>
        <w:t xml:space="preserve">Nach einer kurzen „Einführungszeit“,</w:t>
        <w:br/>
        <w:t xml:space="preserve">wo im Krankenhaus</w:t>
        <w:br/>
        <w:t xml:space="preserve">jeder Schwerkranke selber wählen</w:t>
        <w:br/>
        <w:t xml:space="preserve">konnte, ob er weiterleben</w:t>
        <w:br/>
        <w:t xml:space="preserve">oder lieber sterben wollte, trauten</w:t>
        <w:br/>
        <w:t xml:space="preserve">sich schon bald Patienten</w:t>
        <w:br/>
        <w:t xml:space="preserve">und alte Menschen kaum noch</w:t>
        <w:br/>
        <w:t xml:space="preserve">ins Spital. Sie konnten nicht</w:t>
        <w:br/>
        <w:t xml:space="preserve">mehr sicher sein, ob man sie</w:t>
        <w:br/>
        <w:t xml:space="preserve">nicht gegen ihren Willen tötet.</w:t>
        <w:br/>
        <w:t xml:space="preserve">Da so schnell durch den Faktor</w:t>
        <w:br/>
        <w:t xml:space="preserve">Geld aus „Gesundheitsökonomie“</w:t>
        <w:br/>
        <w:t xml:space="preserve">eine Krankheits- und Todeskultur</w:t>
        <w:br/>
        <w:t xml:space="preserve">werden kann, braucht</w:t>
        <w:br/>
        <w:t xml:space="preserve">es unser aller Wachsamkeit und</w:t>
        <w:br/>
        <w:t xml:space="preserve">gründliches Aufdecken jeder</w:t>
        <w:br/>
        <w:t xml:space="preserve">Fehlentwicklung.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http://de.wikipedia.org/wiki/Peter_Oberender</w:t>
        </w:r>
      </w:hyperlink>
      <w:hyperlink w:history="true" r:id="rId22">
        <w:r w:rsidRPr="00F24C6F">
          <w:rPr>
            <w:rStyle w:val="Hyperlink"/>
          </w:rPr>
          <w:rPr>
            <w:sz w:val="18"/>
          </w:rPr>
          <w:t>http://www.trisomie21.de/sterbehilfe_holland.html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3">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Organspende für den Lebensunterhalt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e.wikipedia.org/wiki/Peter_Oberender" TargetMode="External" Id="rId21" /><Relationship Type="http://schemas.openxmlformats.org/officeDocument/2006/relationships/hyperlink" Target="http://www.trisomie21.de/sterbehilfe_holland.html" TargetMode="External" Id="rId22" /><Relationship Type="http://schemas.openxmlformats.org/officeDocument/2006/relationships/hyperlink" Target="https://www.kla.tv/Organspend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Organspende für den Lebensunterhalt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