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23629da131448e" /><Relationship Type="http://schemas.openxmlformats.org/package/2006/relationships/metadata/core-properties" Target="/package/services/metadata/core-properties/61a2c0f72725447e9a153e7af0325a3a.psmdcp" Id="R9219dd18fa1042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zelfverrijking van de Clinton stichting in Haïti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Haïti 2015:  altijd opnieuw kwam er protest vóór de bureaus van de Clinton Stichting. Die had zich uitgegeven als weldoener voor de slachtoffers van de aardbeving van 2010. De accountant Charles Ortel bracht gekonkel aan het licht van de geldschieters en de toenmalige minister van buitenlandse zaken Hillary Clinton; zij roken duidelijk geld.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Haïti 2015:  altijd opnieuw kwam er protest vóór de bureaus van de Clinton Stichting. Die had zich uitgegeven als weldoener voor de slachtoffers van de aardbeving van 2010. De accountant Charles Ortel bracht gekonkel aan het licht van de geldschieters en de toenmalige minister van buitenlandse zaken Hillary Clinton; zij roken duidelijk geld. De grote investeerder Warren Buffet kreeg de opdracht en het geld om prefab huizen te bouwen voor de slachtoffers van de aardbeving. Er werden instabiele, maar peperdure en slecht verluchte huizen gebouwd, met gedeeltelijk formaldehyde in de bouwmaterialen, wat heel schadelijk is voor de gezondheid. Als gevolg ontstond er  warmte - accumulatie. De bewoners werden ziek en verlieten de ondeugdelijke huizen. Het industriepark Caracol gaf ook aanleiding tot protest. Dit project van honderden miljoenen dollar werd met belastinggeld ondersteund door de Amerikaanse regering. Daarvoor moesten de boeren hun goed akkerland inruilen voor slecht land. Duizenden beloofde jobs bleven uit. Charles Ortel berekende dat in 2013 van de 140 miljoen dollar slechts 9 miljoen werd uitgegeven voor directe hulpmaatregelen. Het grootste deel ging naar beheer, reizen, salarissen en bonussen.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www.journalistenwatch.com/2017/07/18/schon-wieder-ein-clinton-toter</w:t>
        </w:r>
      </w:hyperlink>
      <w:r w:rsidR="0026191C">
        <w:rPr/>
        <w:br/>
      </w:r>
      <w:hyperlink w:history="true" r:id="rId22">
        <w:r w:rsidRPr="00F24C6F">
          <w:rPr>
            <w:rStyle w:val="Hyperlink"/>
          </w:rPr>
          <w:rPr>
            <w:sz w:val="18"/>
          </w:rPr>
          <w:t>www.karibik-news.com/news/4649-wie-die-clinton-stiftung-sich-am-armen-haiti-bereichert.html</w:t>
        </w:r>
      </w:hyperlink>
      <w:r w:rsidR="0026191C">
        <w:rPr/>
        <w:br/>
      </w:r>
      <w:hyperlink w:history="true" r:id="rId23">
        <w:r w:rsidRPr="00F24C6F">
          <w:rPr>
            <w:rStyle w:val="Hyperlink"/>
          </w:rPr>
          <w:rPr>
            <w:sz w:val="18"/>
          </w:rPr>
          <w:t>https://deutsche-wirtschafts-nachrichten.de/2016/09/10/analyst-untersucht-clinton-stiftung-und-kommt-zu-vernichtendem-urteil/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zelfverrijking van de Clinton stichting in Haïti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2017/07/18/schon-wieder-ein-clinton-toter" TargetMode="External" Id="rId21" /><Relationship Type="http://schemas.openxmlformats.org/officeDocument/2006/relationships/hyperlink" Target="https://www.karibik-news.com/news/4649-wie-die-clinton-stiftung-sich-am-armen-haiti-bereichert.html" TargetMode="External" Id="rId22" /><Relationship Type="http://schemas.openxmlformats.org/officeDocument/2006/relationships/hyperlink" Target="https://deutsche-wirtschafts-nachrichten.de/2016/09/10/analyst-untersucht-clinton-stiftung-und-kommt-zu-vernichtendem-urtei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zelfverrijking van de Clinton stichting in Haïti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