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e769ee9f184853" /><Relationship Type="http://schemas.openxmlformats.org/package/2006/relationships/metadata/core-properties" Target="/package/services/metadata/core-properties/3df942a897d34a0a86b6460d2b8f0f13.psmdcp" Id="Rd7f51758669641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Neemt Trump het serieus mensen- en kinderhandel te stoppen?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Begin 2017 werden binnen een vier-tal weken over heel Amerika honderden personen gearresteerd door de federale politie-instanties. Zij zouden iets te maken hebben met mensenhandel, kinderhandel en pedofilie.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Begin 2017 werden binnen een vier-tal weken over heel Amerika honderden personen gearresteerd door de federale politie-instanties. Zij zouden iets te maken hebben met mensenhandel, kinderhandel en pedofilie.</w:t>
        <w:br/>
        <w:t xml:space="preserve">Het verbaast dat deze toename van arrestaties alleen door alternatieve media werd opgepakt. Het werd daarentegen bijna volledig genegeerd door de Amerikaanse en de wereldwijde mainstream-media. De vraag, of het hier werkelijk gaat over het begin van positieve veranderingen of dat het weeral is volgens  het motto: “De kleinen worden gehangen, de groten laat men lopen.”</w:t>
        <w:br/>
        <w:t xml:space="preserve">Op een persconferentie in het Witte Huis typeerde Trump de mensen- en kinderhandel als gesel van de mensheid en als gevaarlijke epidemie. Hij benadrukte daarmee zijn sterke vastberadenheid om het daarmee samenhangende kinderseksschandaal aan het licht te brengen… en wel zonder  rang en naam in acht te nemen en er een einde aan te maken. Hij zei: “Mensenhandel is een groot probleem in Amerika en internationaal. Het verspreidt een giftige agenda die onze hele samenleving en de democratie kan destabiliseren. Mijn regering ziet de bestrijding van mensen- en kinderhandel als absolute prioriteit.” Hoe ernstig Trump dit meent, zal de praktijk aantonen. Maar vooral of ook de hoogste kringen ter verantwoording worden geroepen … of dat alleen de “kleine vissen” ervoor zullen opdraaien.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gr/nis.  gr/mr.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youtube.com/watch?v=YcnVXjMK5q8</w:t>
        <w:rPr>
          <w:sz w:val="18"/>
        </w:rPr>
      </w:r>
      <w:r w:rsidR="0026191C">
        <w:rPr/>
        <w:br/>
      </w:r>
      <w:r w:rsidR="0026191C">
        <w:rPr/>
        <w:br/>
      </w:r>
      <w:r w:rsidRPr="002B28C8">
        <w:t xml:space="preserve">Uitgezonden kla.tv uitzendingen:</w:t>
        <w:rPr>
          <w:sz w:val="18"/>
        </w:rPr>
      </w:r>
      <w:r w:rsidR="0026191C">
        <w:rPr/>
        <w:br/>
      </w:r>
      <w:r w:rsidR="0026191C">
        <w:rPr/>
        <w:br/>
      </w:r>
      <w:hyperlink w:history="true" r:id="rId21">
        <w:r w:rsidRPr="00F24C6F">
          <w:rPr>
            <w:rStyle w:val="Hyperlink"/>
          </w:rPr>
          <w:rPr>
            <w:sz w:val="18"/>
          </w:rPr>
          <w:t>https://www.kla.tv/10978</w:t>
        </w:r>
      </w:hyperlink>
      <w:r w:rsidR="0026191C">
        <w:rPr/>
        <w:br/>
      </w:r>
      <w:hyperlink w:history="true" r:id="rId22">
        <w:r w:rsidRPr="00F24C6F">
          <w:rPr>
            <w:rStyle w:val="Hyperlink"/>
          </w:rPr>
          <w:rPr>
            <w:sz w:val="18"/>
          </w:rPr>
          <w:t>https://www.kla.tv/1536</w:t>
        </w:r>
      </w:hyperlink>
      <w:r w:rsidRPr="002B28C8">
        <w:t xml:space="preserve">(D)</w:t>
        <w:rPr>
          <w:sz w:val="18"/>
        </w:rPr>
      </w:r>
      <w:r w:rsidR="0026191C">
        <w:rPr/>
        <w:br/>
      </w:r>
      <w:hyperlink w:history="true" r:id="rId23">
        <w:r w:rsidRPr="00F24C6F">
          <w:rPr>
            <w:rStyle w:val="Hyperlink"/>
          </w:rPr>
          <w:rPr>
            <w:sz w:val="18"/>
          </w:rPr>
          <w:t>https://www.kla.tv/9840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Neemt Trump het serieus mensen- en kinderhandel te stoppen?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www.kla.tv/11875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978" TargetMode="External" Id="rId21" /><Relationship Type="http://schemas.openxmlformats.org/officeDocument/2006/relationships/hyperlink" Target="https://www.kla.tv/1536" TargetMode="External" Id="rId22" /><Relationship Type="http://schemas.openxmlformats.org/officeDocument/2006/relationships/hyperlink" Target="https://www.kla.tv/9840"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7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Neemt Trump het serieus mensen- en kinderhandel te stoppen?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