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9fa9711457948c3" /><Relationship Type="http://schemas.openxmlformats.org/package/2006/relationships/metadata/core-properties" Target="/package/services/metadata/core-properties/47f63ea6631c4dcd8bb271535a1fa88b.psmdcp" Id="R7c86e3147b90472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Vietnam : La justice place l’intérêt public au-dessus de l’intérêt personnel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Tandis qu’aux États-Unis les banquiers volent des milliards aux citoyens sans craindre aucune conséquence, au Vietnam, des délits contre le peuple sont punis avec beaucoup de sévérité.</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Tandis qu’aux États-Unis les banquiers volent des milliards aux citoyens sans craindre aucune conséquence, au Vietnam, des délits contre le peuple sont punis avec beaucoup de sévérité. Un tribunal vietnamien a condamné à mort pour fraude Nguyen Xuan Son, ancien président de la compagnie pétrolière nationale PetroVietnam et ancien directeur général du conseil d’administration de la banque Ocean. Il a été déclaré coupable d’escroquerie et de violation volontaire des règles de l’Etat sur la gestion économique. Son abus de pouvoir a entraîné des conséquences graves pour le bien public. Au total 51 fonctionnaires et banquiers accusés de mauvaise gestion sont passés en jugement. Aux États-Unis et dans d’autres pays, se pourrait-il que des poursuites pénales plus conséquentes et des peines plus lourdes pour les « banksters » soient une solution pour protéger le peuple contre de tels pillards scélérats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enm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 :</w:t>
        <w:rPr>
          <w:sz w:val="18"/>
        </w:rPr>
      </w:r>
      <w:r w:rsidR="0026191C">
        <w:rPr/>
        <w:br/>
      </w:r>
      <w:hyperlink w:history="true" r:id="rId21">
        <w:r w:rsidRPr="00F24C6F">
          <w:rPr>
            <w:rStyle w:val="Hyperlink"/>
          </w:rPr>
          <w:rPr>
            <w:sz w:val="18"/>
          </w:rPr>
          <w:t>http://derwaechter.net/vietnam-raeumt-korruptes-bankensystem-auf-und-verurteilt-top-banker-zum-tod-wegen-betruges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Vietnam : La justice place l’intérêt public au-dessus de l’intérêt personnel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www.kla.tv/12026</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02.03.2018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rwaechter.net/vietnam-raeumt-korruptes-bankensystem-auf-und-verurteilt-top-banker-zum-tod-wegen-betruges"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02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02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Vietnam : La justice place l’intérêt public au-dessus de l’intérêt personnel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