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97f39de2fed4a2b" /><Relationship Type="http://schemas.openxmlformats.org/package/2006/relationships/metadata/core-properties" Target="/package/services/metadata/core-properties/ed11e12664064571ad9040c45bc3b48e.psmdcp" Id="Rd03a18527d6e465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Почему труженики становятся всё беднее, а богатые всё богаче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Финансовый эксперт Марк Фридрих раскрывает самую большую неплатёжеспособность в истории человечества и вопиющие последствия для населения. Он объясняет, какую мерзкую роль играет в этом Европейский центральный банк (ЕЦБ)...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Европейский центральный банк (ЕЦБ) отказывается повышать основную процентную ставку выше нуля. Поскольку рост процентных ставок привел бы к серьезным проблемам финансирования в южной части Европы. Многие ослабленные банки на самом деле уже обанкротились, объяснил финансовый эксперт Марк Фридрих,  автор бестселлера «Крупнейший грабёж в истории: почему труженики становятся всё беднее, а богатые все богаче». Это приводит к «самой большой неплатежеспособности в истории человечества» и к незаметной экспроприации имущества граждан, предупреждает Фридрих. В последующие 10-20 лет результатом будет всё более прогрессирующая бедность пожилых людей, поскольку заблаговременная подготовка финансового обеспечения в старости становится всё более сложной.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enm.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https://de.sputniknews.com/wirtschaft/20170912317404043-ezb-kurz-vor-grosser-krise/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Почему труженики становятся всё беднее, а богатые всё богаче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www.kla.tv/12089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10.03.2018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sputniknews.com/wirtschaft/20170912317404043-ezb-kurz-vor-grosser-krise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08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0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Почему труженики становятся всё беднее, а богатые всё богаче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