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a640f3f71534b40" /><Relationship Type="http://schemas.openxmlformats.org/package/2006/relationships/metadata/core-properties" Target="/package/services/metadata/core-properties/3a8879151d8848f296358a19a06905ea.psmdcp" Id="R7196526e3ac64a6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Российские президентские выборы – главное настрой против России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 российских президентских выборах 18 марта 2018 года, президент Владимир Путин, с 77-ю процентами голосов, был явным победителем. Но западные СМИ обвиняют Россию, что самый сильный противник Путина „активист против коррупции“ (в кавычках) Алексей Навальный был исключён из участия в выборах. Наша передача из архива от 16 июня 2017 года показывает Алексея Навального совсем в ином свете, а также выявляет, что это лишь очередной  настрой против России...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воскресенье, 18 марта 2018 года в России прошли президентские выборы. По сообщениям избирательной комиссии, в понедельник, утром, занимающий пост президента Владимир Путин получил в итоге 76,7 процента голосов. Участие в выборах, согласно российской агентуре новостей ТАСС, составляло около 64 процентов. Западные системные СМИ теперь не перестают ставить ударение на том, что семь встречных кандидатов Путина считались не имеющими шансов, а единственный, бросающий вызов, „активист против коррупции“ (в кавычках) Алексей Навальный, который мог стать опасным руководителю страны, был исключён из участия в выборах. Для Klagemauer.TV, достаточным основанием является повтор передачи от 16 июня 2017 года, которая показывает Алексея Навального несколько в ином свете и выявляет, что это лишь очередной настрой против России 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https://www.srf.ch/news/international/praesidentenwahl-russland-putin-sichert-sich-vierte-amtszeit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Российские президентские выборы – главное настрой против России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www.kla.tv/12166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23.03.2018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international/praesidentenwahl-russland-putin-sichert-sich-vierte-amtszeit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1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1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Российские президентские выборы – главное настрой против России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