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9732be7a744b0c" /><Relationship Type="http://schemas.openxmlformats.org/package/2006/relationships/metadata/core-properties" Target="/package/services/metadata/core-properties/dd4c1ce13c4f4a3cb4e8c66e196f708b.psmdcp" Id="Rfebbf9553dfe47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Waffe am Ohr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würde dafür bezahlen, dass er erstens ständig überwacht und zweitens auch noch krank gemacht wird? Wahrscheinlich niemand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würde dafür bezahlen, dass er erstens ständig überwacht und zweitens auch noch krank gemacht wird? Wahrscheinlich niemand. Doch die</w:t>
        <w:br/>
        <w:t xml:space="preserve">Mobilfunkindustrie in Zusammenarbeit</w:t>
        <w:br/>
        <w:t xml:space="preserve">mit Geheimdienst</w:t>
        <w:br/>
        <w:t xml:space="preserve">und Politik hat diese flächendeckende</w:t>
        <w:br/>
        <w:t xml:space="preserve">Vollbestrahlung und</w:t>
        <w:br/>
        <w:t xml:space="preserve">Überwachung durch geschicktes</w:t>
        <w:br/>
        <w:t xml:space="preserve">Marketing und entsprechende</w:t>
        <w:br/>
        <w:t xml:space="preserve">Lobby geschaffen und</w:t>
        <w:br/>
        <w:t xml:space="preserve">verdient damit sogar noch jährlich</w:t>
        <w:br/>
        <w:t xml:space="preserve">ca. drei Billionen Dollar.</w:t>
        <w:br/>
        <w:t xml:space="preserve">Dabei gehört die Bestrahlung</w:t>
        <w:br/>
        <w:t xml:space="preserve">mit Mikrowellen eigentlich</w:t>
        <w:br/>
        <w:t xml:space="preserve">zur militärischen Kriegsführung,</w:t>
        <w:br/>
        <w:t xml:space="preserve">um das Verhalten und</w:t>
        <w:br/>
        <w:t xml:space="preserve">Denken des Gegners zu beeinflussen</w:t>
        <w:br/>
        <w:t xml:space="preserve">und um physisch</w:t>
        <w:br/>
        <w:t xml:space="preserve">zu attackieren. Inzwischen</w:t>
        <w:br/>
        <w:t xml:space="preserve">scheint jedoch die zivile Welt</w:t>
        <w:br/>
        <w:t xml:space="preserve">ohne Handy, WLAN oder</w:t>
        <w:br/>
        <w:t xml:space="preserve">DECT-Schnurlostelefone völlig</w:t>
        <w:br/>
        <w:t xml:space="preserve">undenkbar. Gemäß dem</w:t>
        <w:br/>
        <w:t xml:space="preserve">Mikrowellenexperten Barrie</w:t>
        <w:br/>
        <w:t xml:space="preserve">Trower sind Geheimdienste</w:t>
        <w:br/>
        <w:t xml:space="preserve">die Verbündeten der Industrie.</w:t>
        <w:br/>
        <w:t xml:space="preserve">Sie können jedes einzelne Gespräch</w:t>
        <w:br/>
        <w:t xml:space="preserve">aufzeichnen und jederzeit</w:t>
        <w:br/>
        <w:t xml:space="preserve">lokalisieren, wo sich der</w:t>
        <w:br/>
        <w:t xml:space="preserve">Betroffene aktuell aufhält. Hätten</w:t>
        <w:br/>
        <w:t xml:space="preserve">die Machtstrategen versucht</w:t>
        <w:br/>
        <w:t xml:space="preserve">ein solches System den</w:t>
        <w:br/>
        <w:t xml:space="preserve">Menschen aufzuzwingen, dann</w:t>
        <w:br/>
        <w:t xml:space="preserve">hätte es Aufstände gegeben.</w:t>
        <w:br/>
        <w:t xml:space="preserve">Jedoch perfide durch die Medien</w:t>
        <w:br/>
        <w:t xml:space="preserve">überlistet, bezahlen die</w:t>
        <w:br/>
        <w:t xml:space="preserve">Leute freiwillig diesen „Fortschritt“,</w:t>
        <w:br/>
        <w:t xml:space="preserve">der sie überwacht und</w:t>
        <w:br/>
        <w:t xml:space="preserve">bestrahlt.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http://www.zeitenschrift.com/magazin/73_Mikrowellen-Die_Waffe_am_Ohr.ihtml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2">
        <w:r w:rsidRPr="00F24C6F">
          <w:rPr>
            <w:rStyle w:val="Hyperlink"/>
          </w:rPr>
          <w:t>www.kla.tv/5G-Mobilfunk</w:t>
        </w:r>
      </w:hyperlink>
      <w:r w:rsidR="0026191C">
        <w:rPr/>
        <w:br/>
      </w:r>
      <w:r w:rsidR="0026191C">
        <w:rPr/>
        <w:br/>
      </w:r>
      <w:r w:rsidRPr="002B28C8">
        <w:t xml:space="preserve">#Dr.BarrieTrower - </w:t>
      </w:r>
      <w:hyperlink w:history="true" r:id="rId23">
        <w:r w:rsidRPr="00F24C6F">
          <w:rPr>
            <w:rStyle w:val="Hyperlink"/>
          </w:rPr>
          <w:t>www.kla.tv/Dr.BarrieTrower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Waffe am Ohr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enschrift.com/magazin/73_Mikrowellen-Die_Waffe_am_Ohr.ihtml" TargetMode="External" Id="rId21" /><Relationship Type="http://schemas.openxmlformats.org/officeDocument/2006/relationships/hyperlink" Target="https://www.kla.tv/5G-Mobilfunk" TargetMode="External" Id="rId22" /><Relationship Type="http://schemas.openxmlformats.org/officeDocument/2006/relationships/hyperlink" Target="https://www.kla.tv/Dr.BarrieTrow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Waffe am Ohr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