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cd3a8cb9e742f5" /><Relationship Type="http://schemas.openxmlformats.org/package/2006/relationships/metadata/core-properties" Target="/package/services/metadata/core-properties/0dd0c77c3ece4883878d3d901225f739.psmdcp" Id="Re370d78929a64f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Ассоциации врачей предостерегают от беспроводной сети WiFi!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 совместном  заявлении ассоциации  врачей  в  Вене и Национального комитета  Кипра  по  защите  окружающей  среды  и  здоровья  детей  врачи  предостерегают от разрушительных  последствий  излучения  мобильных  телефонов.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 совместном  заявлении ассоциации  врачей  в  Вене и Национального комитета  Кипра  по  защите  окружающей  среды  и  здоровья  детей  врачи  предостерегают от разрушительных  последствий  излучения  мобильных  телефонов.  Они призывают  к  необходимости  принятия  срочных  мер  защиты,  особенно  по отношению к детям,  так  как  их  здоровье  наиболее  уязвимо. Такие последствия,  как  стресс,  синдром  дефицита  внимания  и  гиперактивности,  головные  боли,  нарушение  сна  и проблемы  обучения  уже  доказаны.  Ассоциации  врачей  требуют  от  лиц,  ответственных  за  систему  образования  и  здравоохранения,  принятия  мер предосторожности и разработки инструкций по безопасности. К этому относится,  прежде  всего,  запрет  WiFi  в  детских садах и школах. </w:t>
        <w:br/>
        <w:t xml:space="preserve">Тщательная  проверка  независимыми  инстанциями новых технологий на эффективность и вред  перед их внедрением должна стать первоочередной  задачей.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mse./abu.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www.diagnose-funk.org/publikationen/artikel/detail?newsid=1242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http://www.diagnose-funk.org/ratgeber/vorsicht-wlan!/gesundheitsgefaehrdungen-durch-wlanstrahlung/gesundheitsgefahren-durch-wlan-unterhalb-der-grenzwerte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</w:t>
      </w:r>
      <w:hyperlink w:history="true" r:id="rId23">
        <w:r w:rsidRPr="00F24C6F">
          <w:rPr>
            <w:rStyle w:val="Hyperlink"/>
          </w:rPr>
          <w:t>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#SDVG - СДВГ - </w:t>
      </w:r>
      <w:hyperlink w:history="true" r:id="rId24">
        <w:r w:rsidRPr="00F24C6F">
          <w:rPr>
            <w:rStyle w:val="Hyperlink"/>
          </w:rPr>
          <w:t>www.kla.tv/https://www.kla.tv/SDVG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Ассоциации врачей предостерегают от беспроводной сети WiFi!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www.kla.tv/12532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01.06.2018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agnose-funk.org/publikationen/artikel/detail?newsid=1242" TargetMode="External" Id="rId21" /><Relationship Type="http://schemas.openxmlformats.org/officeDocument/2006/relationships/hyperlink" Target="http://www.diagnose-funk.org/ratgeber/vorsicht-wlan!/gesundheitsgefaehrdungen-durch-wlanstrahlung/gesundheitsgefahren-durch-wlan-unterhalb-der-grenzwerte" TargetMode="External" Id="rId22" /><Relationship Type="http://schemas.openxmlformats.org/officeDocument/2006/relationships/hyperlink" Target="https://www.kla.tv/SDVG" TargetMode="External" Id="rId23" /><Relationship Type="http://schemas.openxmlformats.org/officeDocument/2006/relationships/hyperlink" Target="https://www.kla.tv/https://www.kla.tv/SDVG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53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53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Ассоциации врачей предостерегают от беспроводной сети WiFi!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