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b1b7973ba9417e" /><Relationship Type="http://schemas.openxmlformats.org/package/2006/relationships/metadata/core-properties" Target="/package/services/metadata/core-properties/ce37e799d02d4491a36b9c2e01fcd69c.psmdcp" Id="Reedee9de484d4d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population nord-coréenne est-elle vraiment terrorisée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Sur internet et dans la presse circulent des reportages qui propagent l’image d’un peuple coréen terrorisé.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Sur internet et dans la presse circulent des reportages qui propagent l’image d’un peuple coréen terrorisé. Juliette Morillot, historienne et spécialiste de la péninsule coréenne, était sur place et prévient : « Il faut se méfier d’une contre-propagande étrangère, notamment  avec  les  témoignages de  «  réfugiés  »  nord-coréens. […] Beaucoup de témoignages exagérés et dramatisés qu’on trouve dans la presse, sont payés. » En août 2015, le groupe de rock slovène Laibach a joué un concert en Corée du Nord et ils témoignent :</w:t>
        <w:br/>
        <w:t xml:space="preserve">« Le plus beau joyau de ce pays est son peuple. Il n’y avait rien que modestie sincère, gentillesse, fierté, respect […]. La réalité est différente de ce qu’on en raconte. » </w:t>
        <w:br/>
        <w:t xml:space="preserve">En revanche les médias propagent-ils  une  fois  de  plus l’image d’un peuple terrorisé, afin que la population occidentale soit favorable à un changement du régime, devenant même prête à accepter une guerre pour libérer cette population prétendument « terrorisée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http://www.konbini.com/fr/tendances-2/coree-du-nord-premier-concert-rock</w:t>
        </w:r>
      </w:hyperlink>
      <w:r w:rsidR="0026191C">
        <w:rPr/>
        <w:br/>
      </w:r>
      <w:hyperlink w:history="true" r:id="rId22">
        <w:r w:rsidRPr="00F24C6F">
          <w:rPr>
            <w:rStyle w:val="Hyperlink"/>
          </w:rPr>
          <w:rPr>
            <w:sz w:val="18"/>
          </w:rPr>
          <w:t>https://soundcloud.com/binge-actu/vous-avez-5mn-a-quoi-ressemble-vraiment-la-coree-du-nord</w:t>
        </w:r>
      </w:hyperlink>
      <w:hyperlink w:history="true" r:id="rId23">
        <w:r w:rsidRPr="00F24C6F">
          <w:rPr>
            <w:rStyle w:val="Hyperlink"/>
          </w:rPr>
          <w:rPr>
            <w:sz w:val="18"/>
          </w:rPr>
          <w:t>www.rollingstone.com/culture/news/cannabis-and-the-sound-of-music-what-laibach-learned-in-north-korea-20150825</w:t>
        </w:r>
      </w:hyperlink>
      <w:r w:rsidR="0026191C">
        <w:rPr/>
        <w:br/>
      </w:r>
      <w:hyperlink w:history="true" r:id="rId24">
        <w:r w:rsidRPr="00F24C6F">
          <w:rPr>
            <w:rStyle w:val="Hyperlink"/>
          </w:rPr>
          <w:rPr>
            <w:sz w:val="18"/>
          </w:rPr>
          <w:t>https://noisey.vice.com/fr/article/6wdep9/laibach-pyongyang-concert-coree-du-nord-valnoir-interview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population nord-coréenne est-elle vraiment terrorisée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onbini.com/fr/tendances-2/coree-du-nord-premier-concert-rock" TargetMode="External" Id="rId21" /><Relationship Type="http://schemas.openxmlformats.org/officeDocument/2006/relationships/hyperlink" Target="https://soundcloud.com/binge-actu/vous-avez-5mn-a-quoi-ressemble-vraiment-la-coree-du-nord" TargetMode="External" Id="rId22" /><Relationship Type="http://schemas.openxmlformats.org/officeDocument/2006/relationships/hyperlink" Target="https://www.rollingstone.com/culture/news/cannabis-and-the-sound-of-music-what-laibach-learned-in-north-korea-20150825" TargetMode="External" Id="rId23" /><Relationship Type="http://schemas.openxmlformats.org/officeDocument/2006/relationships/hyperlink" Target="https://noisey.vice.com/fr/article/6wdep9/laibach-pyongyang-concert-coree-du-nord-valnoir-interview"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population nord-coréenne est-elle vraiment terrorisée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