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afdbbc065b4741" /><Relationship Type="http://schemas.openxmlformats.org/package/2006/relationships/metadata/core-properties" Target="/package/services/metadata/core-properties/3cc30856e1da4c3f9f506f54e4f6a2c3.psmdcp" Id="Rdfc3ad343e6c41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Протесты в Иране – признаки цветной революции?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Протесты в Иране и их освещение западными СМИ 
продемонстрировали  чёткие параллели с уже осуществившимися или осуществляющимися цветными революциями  в  Сирии,  Ливии,  Армении, Венесуэле и Украине.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Протесты в Иране и их освещение западными СМИ </w:t>
        <w:br/>
        <w:t xml:space="preserve">продемонстрировали  чёткие параллели с уже осуществившимися или осуществляющимися цветными революциями  в  Сирии,  Ливии,  Армении, Венесуэле и Украине:</w:t>
        <w:br/>
        <w:t xml:space="preserve">1.  Неудовлетворённость  экономической  ситуацией  используется  для  разжигания акций  протеста  с  требованием отставки президента. Так, протесты  в  Иране  направлялись всё более против политической системы.</w:t>
        <w:br/>
        <w:t xml:space="preserve">2.  Все  предложения  правительства  о  переговорах  демонстрантами  отвергаются, несмотря на расположенность правительства к уступкам.</w:t>
        <w:br/>
        <w:t xml:space="preserve">3.  Часть  протестующих  обучается  провоцировать  силы </w:t>
        <w:br/>
        <w:t xml:space="preserve">безопасности,  либо  в  среду протестующих   подмешиваются  оплачиваемые  боевики. Легитимный протест в Иране был также  перехвачен  группой погромщиков.</w:t>
        <w:br/>
        <w:t xml:space="preserve">4. Западные СМИ постоянно занимают сторону агрессивно настроенных  демонстрантов и создают впечатление, будто погибшие и раненые имеются только по вине правительства. По данным иранского информационного  агентства  «Mehr News  Agency»,  из  21  жертв, большая часть была убита вооружёнными демонстрантами или погибла от их вандализма. </w:t>
        <w:br/>
        <w:t xml:space="preserve">Вывод: принимая во внимание упомянутые признаки, мы настоятельно  рекомендуем  наблюдать  за  дальнейшим  развитием контролируемой извне цветной революции в Иране, и его освещением в СМИ. </w:t>
        <w:br/>
        <w:t xml:space="preserve"/>
        <w:br/>
        <w:t xml:space="preserve">*Цветная  революция:  управляемые из-за  рубежа  протесты  с  целью  свержения правительств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dd./ag.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www.kla.tv/11727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https://deutsch.rt.com/programme/echokammer/63171-</w:t>
        </w:r>
      </w:hyperlink>
      <w:r w:rsidR="0026191C">
        <w:rPr/>
        <w:br/>
      </w:r>
      <w:r w:rsidRPr="002B28C8">
        <w:t xml:space="preserve">echokammer-3-iran-proteste-im/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3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Протесты в Иране – признаки цветной революции?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www.kla.tv/12653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30.06.2018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1727" TargetMode="External" Id="rId21" /><Relationship Type="http://schemas.openxmlformats.org/officeDocument/2006/relationships/hyperlink" Target="https://deutsch.rt.com/programme/echokammer/63171-" TargetMode="External" Id="rId22" /><Relationship Type="http://schemas.openxmlformats.org/officeDocument/2006/relationships/hyperlink" Target="https://www.kla.tv/Iran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Протесты в Иране – признаки цветной революции?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