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87c62957fc42cf" /><Relationship Type="http://schemas.openxmlformats.org/package/2006/relationships/metadata/core-properties" Target="/package/services/metadata/core-properties/0a8c306ca21b4603bc31e508fdad42b9.psmdcp" Id="R01305dac69a342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L’espace Schengen militaire » appâte le peuple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termes politiques habilement formulés de façon positive et répétée font miroiter aux yeux du peuple des faits choquants. Le terme « espace Schengen militaire » choisi par la ministre de la Défense Ursula von der Leyen en est un exemple : Saviez-vous qu'il ne s'agit pas de liberté, mais du plus grand déploiement de troupes en Europe depuis la fin de la guerre froide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L’espace Schengen militaire » appâte le peuple</w:t>
        <w:br/>
        <w:t xml:space="preserve"/>
        <w:br/>
        <w:t xml:space="preserve">La ministre de la Défense Ursula von der Leyen a présenté le terme « espace Schengen militaire » dans les nouvelles de la chaîne allemande ARD le 17 février 2018. Cela faisait référence à un « transfert de troupes rapide et sans beaucoup de bureaucratie à l'intérieur de l'Europe ». D'un point de vue psychologique, le terme pourrait difficilement être mieux choisi. Car au terme « espace Schengen », la population associe des valeurs telles que la liberté et la libre circulation. Le terme « espace Schengen militaire » est ainsi chargé inconsciemment d’une valeur positive. La question de savoir quel est le but de ces transports rapides de troupes dans une Europe paisible passe complètement à l'arrière-plan. Il s'agit pourtant du plus grand déploiement de troupes en Europe depuis la fin de la guerre froide, ce qui ne laisse rien présager de bon.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w:t>
        <w:rPr>
          <w:sz w:val="18"/>
        </w:rPr>
      </w:r>
      <w:r w:rsidR="0026191C">
        <w:rPr/>
        <w:br/>
      </w:r>
      <w:r w:rsidR="0026191C">
        <w:rPr/>
        <w:br/>
      </w:r>
      <w:hyperlink w:history="true" r:id="rId21">
        <w:r w:rsidRPr="00F24C6F">
          <w:rPr>
            <w:rStyle w:val="Hyperlink"/>
          </w:rPr>
          <w:rPr>
            <w:sz w:val="18"/>
          </w:rPr>
          <w:t>https://npr.news.eulu.info/2018/02/20/zwei-minuten-nato-propaganda-in-der-tagesschau/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L’espace Schengen militaire » appâte le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8/02/20/zwei-minuten-nato-propaganda-in-der-tagesscha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L’espace Schengen militaire » appâte le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