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81d745bf71d040f7" /><Relationship Type="http://schemas.openxmlformats.org/package/2006/relationships/metadata/core-properties" Target="/package/services/metadata/core-properties/8917271d2602428b8658231b65e2285c.psmdcp" Id="Ra4c53e3ed7554283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Машина интернет-цензуры в ЕС. Фильтры загрузки. Защита авторских прав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Новая реформа ЕС направлена на модернизацию авторских прав в Интернете, но её разоблачили: то, что выглядит как больше прав и компенсаций в Интернете для художников, издателей средств массовой информации и авторов всех видов, оказывается следующим шагом в сторону цензуры Интернета.
Что скрывается за такими ключевыми словами, как «фильтр загрузки» и «защита авторских прав»? Что до сих пор было решено в парламенте ЕС и как сегодня реализуется интернет-цензура? Kla.TV обобщает эти события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Горячие дискуссии, буря негодования и крупномасштабное лоббирование. Новая реформа ЕС направлена на модернизацию авторских прав в Интернете, но она была разоблачена: то, что выглядит как больше прав и компенсаций в интернете для художников, издателей средств массовой информации и авторов всех видов, оказывается следующим шагом в сторону тотального контроля в интернете.</w:t>
        <w:br/>
        <w:t xml:space="preserve">Kla.TV ниже обобщает эти события. Оставайтесь с нами:</w:t>
        <w:br/>
        <w:t xml:space="preserve">    1) Что скрывается за реформой авторских прав в ЕС и таким понятием как „фильтр загрузки“ или „вспомогательное авторское право“:</w:t>
        <w:br/>
        <w:t xml:space="preserve"/>
        <w:br/>
        <w:t xml:space="preserve">Тираж и рекламные доходы крупнейших издателей СМИ, таких как Axel Springer, ARD, Bertelsmann и Co., падают уже в течении многих лет. В то же время интерес к свободным СМИ растет ежедневно. Необходимо всего несколько щелчков мышью, чтобы распространить в сети альтернативные мнения, независимые свидетельства, бесплатные экспертные голоса со всего мира и т. д., которые доступны миллионам.</w:t>
        <w:br/>
        <w:t xml:space="preserve">Это серьёзная причина для беспокойства СМИ и политики ЕС, по крайней мере, на первый взгляд.</w:t>
        <w:br/>
        <w:t xml:space="preserve">Вскоре после внедрения Положения о защите данных ЕС, которое в массовом порядке ограничивало свободные СМИ, ЕС уже проводит очередную реформу сетевой политики. Новый законопроект ЕС должен модернизировать авторские права в Европейском Союзе. Доходы от рекламы в интернете должны не только позволять кассам больших IT-групп, но и актёрам, журналистам и всем рекламодателям платить за их работу. То, что это должно служить лишь предлогом для более высоких целей, показано, в частности, статьями 11 и 13 этой реформы:</w:t>
        <w:br/>
        <w:t xml:space="preserve">Статья 11 - «вспомогательное авторское право»</w:t>
        <w:br/>
        <w:t xml:space="preserve">«Любой, кто разделяет журналистский контент, должен получить лицензию от издателя. Те, у кого её нет, не могут делиться содержанием на законных основаниях». Это также называется «вспомогательное авторское право» или «налогом на ссылку».  </w:t>
        <w:br/>
        <w:t xml:space="preserve"/>
        <w:br/>
        <w:t xml:space="preserve">Одним словом, крупные издатели, такие как Axel Springer и Co., хотят получать оплату от всех провайдеров, которые сопровождают свои публикации ссылками. Поисковые системы и онлайн-платформы, такие как Google и Facebook, отображают ссылки с заголовками и короткими текстовыми фрагментами пресс-релизов, которые тогда бы заслуживали защиты авторских прав. Эта журналистская работа должна быть защищена, в противном случае, интернет-платформы украдут содержимое СМИ и, таким образом, заработают деньги, - аргументируют издатели и ведущие политики. Интернет-активисты предупреждают: применением так называемого «вспомогательного авторского права» будет монополизировано право на ссылки и совместное использование контента в интернете, которое было бы затруднено и в конечном итоге предотвращено. В дальнейшем введение «налога на ссылки» означает распроститься со свободой информации в интернете. Вспомогательное авторское право - это чистое лоббирование и иллюстрирует тесную связь между немецкими издателями и политикой ЕС.</w:t>
        <w:br/>
        <w:t xml:space="preserve">Статья 13 – „Фильтр загрузки“</w:t>
        <w:br/>
        <w:t xml:space="preserve">„Интернет-платформы должны фильтровать загрузки пользователей с целью обнаружения нарушения авторских прав». Это также называется «фильтром загрузки».</w:t>
        <w:br/>
        <w:t xml:space="preserve">Согласно статье 13 в будущем интернет-платформам придется сравнивать каждую загрузку, то есть каждый текст, изображение, звук или фильм, которые они хотят опубликовать в Интернете, с платной базой данных, чтобы определить, является ли это контентом, защищенным авторским правом. Под видом авторского права создается цензура в интернете, чтобы решить, что может быть опубликовано в интернете, а что нет! В Законе закреплено, что каждая публикация должна быть одобрена фильтром, который соответственно установлен правительством или бизнесом, и это означает конец свободе мнения в интернете. Онлайн-платформы, которые не могут позволить себе доступ к платной базе данных или не хотят, чтобы их контент был проверен третьей стороной, дисквалифицированы заранее. Куда такие фильтры загрузки в зародыше уже привели, в наши дни демонстрирует сопоставимая система Content ID на YouTube. Критические к системе сообщения на YouTube подвергаются цензуре из-за предполагаемых нарушений авторских прав и массами удаляются из так называемого «бесплатного интернета». Кроме того, высок уровень технических ошибок автоматических алгоритмов, и системой можно легко злоупотреблять. Пользователи, чей контент был намеренно объявлен как защищенный авторским правом со стороны другого пользователя, должны будут подать иск, чтобы иметь возможность использовать свой собственный контент снова. </w:t>
        <w:br/>
        <w:t xml:space="preserve">    2) До сих пор в парламенте ЕС решалось следующее:</w:t>
        <w:br/>
        <w:t xml:space="preserve">20 июня 2018 юридический комитет ЕС положительно проголосовал за реформу авторского права и связанных с этим фильтров-загрузки и защиту прав для издателей прессы. Реформа теперь одобрена для голосования в парламенте ЕС.</w:t>
        <w:br/>
        <w:t xml:space="preserve">    • У интернет-активистов и различных организаций это решение юридического комитета ЕС вызвало волну возмущения. Они призывали писать депутатам ЕС письма и оказывать влияние, которое вело бы к отказу от реформы. Телефонные звонки поступали даже детям депутатов ЕС. Онлайн-петиция против этой цензурной машины ЕС за короткое время набрала более 700.000 подписей.</w:t>
        <w:br/>
        <w:t xml:space="preserve">5 июля 2018 реформа временно притормозилась решением парламента ЕС, но остановлена не была. На основе массивного сопротивления со стороны населения большинство депутатов осознало необходимость доработок в реформе ЕС. 12 сентября 2018 в проект реформы вносятся отдельные изменения. Смогут ли отдельные доработки в реформе остановить запланированную цензурную машину ЕС и новый налог на ссылки, вопреки частичному успеху через просвещение среди граждан, покажет только время.</w:t>
        <w:br/>
        <w:t xml:space="preserve">Политик ЕС Аксель Восс, активно участвовавший в разработке предложений, упрекает противников реформы авторских прав в распространении &amp;quot;Фейковых новостей&amp;quot; и затуманивает реальное положение дел:</w:t>
        <w:br/>
        <w:t xml:space="preserve"/>
        <w:br/>
        <w:t xml:space="preserve">&amp;quot;Эта прекрасная кампания фейковых новостей, которая сейчас проводится большими платформами под заголовками «машина цензуры», «фильтр загрузки» или что бы там ни было… То, что мы пытаемся сейчас сделать, это как-то воспользоваться программами идентификации файлов, защищённых авторским правом, как базой.&amp;quot;</w:t>
        <w:br/>
        <w:t xml:space="preserve"/>
        <w:br/>
        <w:t xml:space="preserve">Для пояснения: понятие &amp;quot;Программы определения&amp;quot; - это своего рода сглаживающее описание фильтра загрузки, это примерно то же самое если атомную бомбу назвать &amp;quot;реактором одноразового действия&amp;quot;. </w:t>
        <w:br/>
        <w:t xml:space="preserve">    2) Следующим образом интернет-цензура осуществляется сегодня:</w:t>
        <w:br/>
        <w:t xml:space="preserve"/>
        <w:br/>
        <w:t xml:space="preserve">Известная басня гласит: бросишь лягушку в слишком горячую воду, она тут же выпрыгнет. Положишь лягушку в горшок с теплой водой, она в нём останется, даже при нагревании воды до точки кипения, которая смертельна для лягушки. Медленно растущие лицензионные тарифы в интернете, предписания защиты данных, фильтры загрузки, защита прав издателей и т.д. – для каждого независимого публициста медленно поднимают температуру в котле ЕС по направлению к точке кипения. В открытой блокировке интернет-страниц критикующих систему, со стороны правительства, как будто даже и нет необходимости. Со всё более строгими предписаниями, регулировками и затратами в интернете, просвещающие голоса очевидно постепенно умолкают сами собой. Планомерное внедрение фильтра загрузки, тарифов на ссылки, и всё это ещё во время футбольного чемпионата мира. Напрашивается вопрос: а не слишком ли быстро был нагрет котел «поварами» ЕС? Задачей теперь будет пронаблюдать, какие промежуточные ступени используют, чтобы наконец достичь той же цели. </w:t>
        <w:br/>
        <w:t xml:space="preserve">Оставайтесь активными. Народы просыпаются и больше не готовы доверчиво следовать предписаниям политиков, которые хотят тайно нанести смертельный удар свободе информации и мнения.</w:t>
        <w:br/>
        <w:t xml:space="preserve">Вывод: явно тесный союз политиков ЕС и медийных компаний против свободы информации в интернете требует такого же очевидного сплочения народа со свободными средствами массовой информации для свободы информации. Поэтому следите за своими политиками и магнатами средств массовой информации - мы это тоже сделаем.               </w:t>
        <w:br/>
        <w:t xml:space="preserve">Kla. ТВ – Ваш номер 1 по новостям без цензуры. Другие новости. Свободные. Независимые. Без цензуры.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es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https://multimedia.europarl.europa.eu/en/copyright-directive-statement-by-axel-voss-eppde-rapporteur-_I158298-V_v</w:t>
        </w:r>
      </w:hyperlink>
      <w:r w:rsidR="0026191C">
        <w:rPr/>
        <w:br/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http://www.europarl.europa.eu/sides/getDoc.do?pubRef=-%2f%2fEP%2f%2fTEXT%2bREPORT%2bA8-2018-0245%2b0%2bDOC%2bXML%2bV0%2f%2fEN&amp;amp;amp;language=EN#title1</w:t>
        </w:r>
      </w:hyperlink>
      <w:r w:rsidR="0026191C">
        <w:rPr/>
        <w:br/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https://de.wikipedia.org/wiki/Upload-Filter#Geplante_Rechts%C3%A4nderung_in_der_EU</w:t>
        </w:r>
      </w:hyperlink>
      <w:r w:rsidR="0026191C">
        <w:rPr/>
        <w:br/>
      </w:r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https://www.srf.ch/news/international/neues-urheberrecht-eu-parlament-bremst-urheberrechts-reform</w:t>
        </w:r>
      </w:hyperlink>
      <w:r w:rsidR="0026191C">
        <w:rPr/>
        <w:br/>
      </w:r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https://www.watson.de/digital/interview/811103460-der-upload-filter-kommt-eu-parlament-stimmt-fuer-urheberrechtsreform-das-steckt-dahinter</w:t>
        </w:r>
      </w:hyperlink>
      <w:r w:rsidR="0026191C">
        <w:rPr/>
        <w:br/>
      </w:r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https://www.change.org/p/stoppt-die-zensurmaschine-rettet-das-internet-uploadfilter</w:t>
        </w:r>
      </w:hyperlink>
      <w:r w:rsidR="0026191C">
        <w:rPr/>
        <w:br/>
      </w:r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https://www.youtube.com/watch?v=5RrS4jji6xY</w:t>
        </w:r>
      </w:hyperlink>
      <w:r w:rsidR="0026191C">
        <w:rPr/>
        <w:br/>
      </w:r>
      <w:r w:rsidR="0026191C">
        <w:rPr/>
        <w:br/>
      </w:r>
      <w:hyperlink w:history="true" r:id="rId28">
        <w:r w:rsidRPr="00F24C6F">
          <w:rPr>
            <w:rStyle w:val="Hyperlink"/>
          </w:rPr>
          <w:rPr>
            <w:sz w:val="18"/>
          </w:rPr>
          <w:t>https://www.youtube.com/watch?v=pWODQoFTTJE</w:t>
        </w:r>
      </w:hyperlink>
      <w:r w:rsidR="0026191C">
        <w:rPr/>
        <w:br/>
      </w:r>
      <w:r w:rsidR="0026191C">
        <w:rPr/>
        <w:br/>
      </w:r>
      <w:hyperlink w:history="true" r:id="rId29">
        <w:r w:rsidRPr="00F24C6F">
          <w:rPr>
            <w:rStyle w:val="Hyperlink"/>
          </w:rPr>
          <w:rPr>
            <w:sz w:val="18"/>
          </w:rPr>
          <w:t>https://www.youtube.com/watch?v=1DKk69J5pb4</w:t>
        </w:r>
      </w:hyperlink>
      <w:r w:rsidR="0026191C">
        <w:rPr/>
        <w:br/>
      </w:r>
      <w:r w:rsidR="0026191C">
        <w:rPr/>
        <w:br/>
      </w:r>
      <w:hyperlink w:history="true" r:id="rId30">
        <w:r w:rsidRPr="00F24C6F">
          <w:rPr>
            <w:rStyle w:val="Hyperlink"/>
          </w:rPr>
          <w:rPr>
            <w:sz w:val="18"/>
          </w:rPr>
          <w:t>https://www.youtube.com/watch?v=LV3qio7xdLQ</w:t>
        </w:r>
      </w:hyperlink>
      <w:r w:rsidR="0026191C">
        <w:rPr/>
        <w:br/>
      </w:r>
      <w:r w:rsidR="0026191C">
        <w:rPr/>
        <w:br/>
      </w:r>
      <w:hyperlink w:history="true" r:id="rId31">
        <w:r w:rsidRPr="00F24C6F">
          <w:rPr>
            <w:rStyle w:val="Hyperlink"/>
          </w:rPr>
          <w:rPr>
            <w:sz w:val="18"/>
          </w:rPr>
          <w:t>https://www.youtube.com/watch?v=WsIH8qacD_0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#ARD-ru - </w:t>
      </w:r>
      <w:hyperlink w:history="true" r:id="rId32">
        <w:r w:rsidRPr="00F24C6F">
          <w:rPr>
            <w:rStyle w:val="Hyperlink"/>
          </w:rPr>
          <w:t>www.kla.tv/ARD-ru</w:t>
        </w:r>
      </w:hyperlink>
      <w:r w:rsidR="0026191C">
        <w:rPr/>
        <w:br/>
      </w:r>
      <w:r w:rsidR="0026191C">
        <w:rPr/>
        <w:br/>
      </w:r>
      <w:r w:rsidRPr="002B28C8">
        <w:t xml:space="preserve">#GDPR-ru - Общий регламент по защите данных - </w:t>
      </w:r>
      <w:hyperlink w:history="true" r:id="rId33">
        <w:r w:rsidRPr="00F24C6F">
          <w:rPr>
            <w:rStyle w:val="Hyperlink"/>
          </w:rPr>
          <w:t>www.kla.tv/GDPR-ru</w:t>
        </w:r>
      </w:hyperlink>
      <w:r w:rsidR="0026191C">
        <w:rPr/>
        <w:br/>
      </w:r>
      <w:r w:rsidR="0026191C">
        <w:rPr/>
        <w:br/>
      </w:r>
      <w:r w:rsidRPr="002B28C8">
        <w:t xml:space="preserve">#Google-ru - </w:t>
      </w:r>
      <w:hyperlink w:history="true" r:id="rId34">
        <w:r w:rsidRPr="00F24C6F">
          <w:rPr>
            <w:rStyle w:val="Hyperlink"/>
          </w:rPr>
          <w:t>www.kla.tv/Google-ru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Машина интернет-цензуры в ЕС. Фильтры загрузки. Защита авторских прав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www.kla.tv/12838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10.08.2018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multimedia.europarl.europa.eu/en/copyright-directive-statement-by-axel-voss-eppde-rapporteur-_I158298-V_v" TargetMode="External" Id="rId21" /><Relationship Type="http://schemas.openxmlformats.org/officeDocument/2006/relationships/hyperlink" Target="http://www.europarl.europa.eu/sides/getDoc.do?pubRef=-%2f%2fEP%2f%2fTEXT%2bREPORT%2bA8-2018-0245%2b0%2bDOC%2bXML%2bV0%2f%2fEN&amp;amp;amp;language=EN#title1" TargetMode="External" Id="rId22" /><Relationship Type="http://schemas.openxmlformats.org/officeDocument/2006/relationships/hyperlink" Target="https://de.wikipedia.org/wiki/Upload-Filter#Geplante_Rechts%C3%A4nderung_in_der_EU" TargetMode="External" Id="rId23" /><Relationship Type="http://schemas.openxmlformats.org/officeDocument/2006/relationships/hyperlink" Target="https://www.srf.ch/news/international/neues-urheberrecht-eu-parlament-bremst-urheberrechts-reform" TargetMode="External" Id="rId24" /><Relationship Type="http://schemas.openxmlformats.org/officeDocument/2006/relationships/hyperlink" Target="https://www.watson.de/digital/interview/811103460-der-upload-filter-kommt-eu-parlament-stimmt-fuer-urheberrechtsreform-das-steckt-dahinter" TargetMode="External" Id="rId25" /><Relationship Type="http://schemas.openxmlformats.org/officeDocument/2006/relationships/hyperlink" Target="https://www.change.org/p/stoppt-die-zensurmaschine-rettet-das-internet-uploadfilter" TargetMode="External" Id="rId26" /><Relationship Type="http://schemas.openxmlformats.org/officeDocument/2006/relationships/hyperlink" Target="https://www.youtube.com/watch?v=5RrS4jji6xY" TargetMode="External" Id="rId27" /><Relationship Type="http://schemas.openxmlformats.org/officeDocument/2006/relationships/hyperlink" Target="https://www.youtube.com/watch?v=pWODQoFTTJE" TargetMode="External" Id="rId28" /><Relationship Type="http://schemas.openxmlformats.org/officeDocument/2006/relationships/hyperlink" Target="https://www.youtube.com/watch?v=1DKk69J5pb4" TargetMode="External" Id="rId29" /><Relationship Type="http://schemas.openxmlformats.org/officeDocument/2006/relationships/hyperlink" Target="https://www.youtube.com/watch?v=LV3qio7xdLQ" TargetMode="External" Id="rId30" /><Relationship Type="http://schemas.openxmlformats.org/officeDocument/2006/relationships/hyperlink" Target="https://www.youtube.com/watch?v=WsIH8qacD_0" TargetMode="External" Id="rId31" /><Relationship Type="http://schemas.openxmlformats.org/officeDocument/2006/relationships/hyperlink" Target="https://www.kla.tv/ARD-ru" TargetMode="External" Id="rId32" /><Relationship Type="http://schemas.openxmlformats.org/officeDocument/2006/relationships/hyperlink" Target="https://www.kla.tv/GDPR-ru" TargetMode="External" Id="rId33" /><Relationship Type="http://schemas.openxmlformats.org/officeDocument/2006/relationships/hyperlink" Target="https://www.kla.tv/Google-ru" TargetMode="External" Id="rId34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2838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2838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Машина интернет-цензуры в ЕС. Фильтры загрузки. Защита авторских прав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