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b596d3e9fc4628" /><Relationship Type="http://schemas.openxmlformats.org/package/2006/relationships/metadata/core-properties" Target="/package/services/metadata/core-properties/7b330fa1541b4a88b58a221e389ac466.psmdcp" Id="Rb96cd9c81fe541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Acțiune internațională specială  Panorama-Film și  Kla.TV 2018: " Uniți în patru merge mai bine" – cinema gratis!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Toți vorbesc despre vreme. Noi nu. Noi vorbim despre cinema gratis. Și aceasta de acum. Cel puțin opt săptămâni – în apropierea dumneavoastră. În spatele unei astfel de acțiuni se află ca de obicei inițiatorul Kla.TV și anume Ivo Sasek. El a sărbătorit pe 7 iulie premierea de succes a filmului artistic "Uniți în patru merge mai bine".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Toți vorbesc despre vreme. Noi nu. Noi vorbim despre cinema gratis. Și aceasta de acum. Cel puțin opt săptămâni – în apropierea dumneavoastră. În spatele unei astfel de acțiuni se află ca de obicei inițiatorul Kla.TV și anume Ivo Sasek. El a sărbătorit pe 7 iulie premierea de succes a filmului artistic "Uniți în patru merge mai bine".</w:t>
        <w:br/>
        <w:t xml:space="preserve">Aici e cuprinsă multă inimă și dragoste. Vă puteți convinge de aceasta! Căci doar acțiune și poze frumoase nu transformă această lume – trebuie să fie o calitate care să atingă inima, ceva care să pună pe gânduri.</w:t>
        <w:br/>
        <w:t xml:space="preserve"/>
        <w:br/>
        <w:t xml:space="preserve"/>
        <w:br/>
        <w:t xml:space="preserve">Din nou: „Nimic nu e imposibil” dezvăluie Ivo Sasek. Astfel aduce cel mai recent film în câteva sute de cinematografe în aer liber sau la domiciliu, ca prezentare gratuită pe ecrane. Gratuit pentru cine? Binențeles că pentru toți spectatorii Kla.TV și pentru cei care vor să ne cunoască mai de-aproape sau chiar doresc să colaboreze cu noi într-o formă oarecare. Cum este vorba de o acțiune specială a Panorama-Film și Kla.TV, trebuie doar să ne anunțați în ce regiune a Europei sau în altă parte a lumii doriți să vizionați filmul și noi vă îndreptăm către posibilitatea cea mai apropiată de dumneavoastră.</w:t>
        <w:br/>
        <w:t xml:space="preserve"/>
        <w:br/>
        <w:t xml:space="preserve"/>
        <w:br/>
        <w:t xml:space="preserve"/>
        <w:br/>
        <w:t xml:space="preserve">Un film cu</w:t>
        <w:br/>
        <w:t xml:space="preserve">….actorii principali Joshua și Anna-Sophia SASEK, din „Eroii mori altfel“, „Sophie și șeful de sectă“, „Karma, mă reîntorc,“  și „Bărbații nu se fură“.</w:t>
        <w:br/>
        <w:t xml:space="preserve">…actorul principal Pascal ZIMMERMANN: din filmul „La început a fost inima“. </w:t>
        <w:br/>
        <w:t xml:space="preserve">…și actorul principal Joas BÜHLER din filmul „Bărbații nu se fură“</w:t>
        <w:br/>
        <w:t xml:space="preserve">… cântărețele Caroline ANTONI, Kezia JETTER, </w:t>
        <w:br/>
        <w:t xml:space="preserve">…și dirijorul de elită Ruth SASEK</w:t>
        <w:br/>
        <w:t xml:space="preserve">… cântăreț și chitarist Mike PULLMANN</w:t>
        <w:br/>
        <w:t xml:space="preserve"/>
        <w:br/>
        <w:t xml:space="preserve"/>
        <w:br/>
        <w:t xml:space="preserve"/>
        <w:br/>
        <w:t xml:space="preserve">Oare va deveni acest film un serial? </w:t>
        <w:br/>
        <w:t xml:space="preserve"/>
        <w:br/>
        <w:t xml:space="preserve">Ați pierdut ocazia premierei? Cinematograful gratis este oportunitatea de a vedea filmul. Anunțați-vă la: www.kla.tv/gratiskino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https://www.panorama-film.ch/start.php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Acțiune internațională specială  Panorama-Film și  Kla.TV 2018: " Uniți în patru merge mai bine" – cinema gratis!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www.kla.tv/12859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14.08.2018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norama-film.ch/start.ph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5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Acțiune internațională specială  Panorama-Film și  Kla.TV 2018: " Uniți în patru merge mai bine" – cinema gratis!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