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8b27b8bb8d4cf0" /><Relationship Type="http://schemas.openxmlformats.org/package/2006/relationships/metadata/core-properties" Target="/package/services/metadata/core-properties/cf672146cc314f65a690ca7c9fa1e5a4.psmdcp" Id="Rb92f04f0d59048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Pornographie pour les jeunes malgré la loi sur la protection des mineurs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18/6/2017 François Billot de Lochner écrivain français et président de la
« Liberté politique » a donné une conférence à Paris sur la pornographie et l’éducation sexuelle. Dans son exposé il nomme les chiffres  de  Google  :  les  sites pornos représenteraient un tiers des  sites  consultés.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18/6/2017 François Billot de Lochner écrivain français et président de la</w:t>
        <w:br/>
        <w:t xml:space="preserve">« Liberté politique » a donné une conférence à Paris sur la pornographie et l’éducation sexuelle. Dans son exposé il nomme les chiffres  de  Google  :  les  sites pornos représenteraient un tiers des  sites  consultés.  Selon  les chiffres d’une étude française, 70% des adolescents entre 15 et 20 ans regardent des films pornos et 20% sont tombés dans l’addiction. Selon une étude de Bitdefender éditeur de logiciels de sécurité, les enfants de six ans qui ont accès à Internet sont déjà concernés. Un rapport sur l’environnement médiatique des jeunes indique que l’impact de la pornographie sur les enfants peut  être  analogue  à  un  abus sexuel. De même le professeur Israël  Nisand  et  le  psychiatre Laurent Karila mettent en garde contre les conséquences nocives : </w:t>
        <w:br/>
        <w:t xml:space="preserve">« modification de leur sexualité, angoisses terribles, une vision détestable de la femme ainsi que des séquelles émotionnelles et psychologiques. » </w:t>
        <w:br/>
        <w:t xml:space="preserve">En France, la loi sur la protection des mineurs interdit d’exposer un mineur à un  message  à  caractère  pornographique.  Comme  cette  loi n’est pas appliquée, il faut se poser  la  question  suivante  : Pourquoi  l’Etat  n’entreprend-il rien pour protéger la jeunesse des effets dévastateurs de la pornographie ?</w:t>
        <w:br/>
        <w:t xml:space="preserve"/>
        <w:br/>
        <w:t xml:space="preserve">Nous finissons cette émission par une citation  de David Reynié, écrivain :</w:t>
        <w:br/>
        <w:t xml:space="preserve">« Le porno est un produit de consommation de masse. Il est devenu une problématique citoyenne, absente du débat  public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ep./pm.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https://fr.sott.net/article/3421-Les-consequences-de-la-pornographie-sur-les-enfants</w:t>
        </w:r>
      </w:hyperlink>
      <w:hyperlink w:history="true" r:id="rId22">
        <w:r w:rsidRPr="00F24C6F">
          <w:rPr>
            <w:rStyle w:val="Hyperlink"/>
          </w:rPr>
          <w:rPr>
            <w:sz w:val="18"/>
          </w:rPr>
          <w:t>https://www.youtube.com/watch?v=ZZ8cWx3DYw0</w:t>
        </w:r>
      </w:hyperlink>
      <w:r w:rsidR="0026191C">
        <w:rPr/>
        <w:br/>
      </w:r>
      <w:hyperlink w:history="true" r:id="rId23">
        <w:r w:rsidRPr="00F24C6F">
          <w:rPr>
            <w:rStyle w:val="Hyperlink"/>
          </w:rPr>
          <w:rPr>
            <w:sz w:val="18"/>
          </w:rPr>
          <w:t>https://www.bitdefender.fr/news/une-etude-bitdefender-rev%C3%A8le-que-les-enfants-regardent-du-porno-en-ligne-d%C3%A8s-lage-</w:t>
        </w:r>
      </w:hyperlink>
      <w:r w:rsidR="0026191C">
        <w:rPr/>
        <w:br/>
      </w:r>
      <w:r w:rsidRPr="002B28C8">
        <w:t xml:space="preserve">de-six-ans%E2%80%A6-2754.html  | </w:t>
        <w:rPr>
          <w:sz w:val="18"/>
        </w:rPr>
      </w:r>
      <w:hyperlink w:history="true" r:id="rId24">
        <w:r w:rsidRPr="00F24C6F">
          <w:rPr>
            <w:rStyle w:val="Hyperlink"/>
          </w:rPr>
          <w:rPr>
            <w:sz w:val="18"/>
          </w:rPr>
          <w:t>https://celsalab.fr/2017/10/10/enfants-et-pornographie-des-consequences-graves/</w:t>
        </w:r>
      </w:hyperlink>
      <w:r w:rsidR="0026191C">
        <w:rPr/>
        <w:br/>
      </w:r>
      <w:hyperlink w:history="true" r:id="rId25">
        <w:r w:rsidRPr="00F24C6F">
          <w:rPr>
            <w:rStyle w:val="Hyperlink"/>
          </w:rPr>
          <w:rPr>
            <w:sz w:val="18"/>
          </w:rPr>
          <w:t>http://www.frequencemedicale.com/index.php?op=Actus&amp;articleID=1361&amp;fmnl=1</w:t>
        </w:r>
      </w:hyperlink>
      <w:r w:rsidR="0026191C">
        <w:rPr/>
        <w:br/>
      </w:r>
      <w:hyperlink w:history="true" r:id="rId26">
        <w:r w:rsidRPr="00F24C6F">
          <w:rPr>
            <w:rStyle w:val="Hyperlink"/>
          </w:rPr>
          <w:rPr>
            <w:sz w:val="18"/>
          </w:rPr>
          <w:t>https://www.legifrance.gouv.fr/affichTexteArticle.do?idArticle=LEGIARTI000006421436&amp;cidTexte=JORFTEXT000000878175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#Pornographie - </w:t>
      </w:r>
      <w:hyperlink w:history="true" r:id="rId27">
        <w:r w:rsidRPr="00F24C6F">
          <w:rPr>
            <w:rStyle w:val="Hyperlink"/>
          </w:rPr>
          <w:t>www.kla.tv/Pornographie</w:t>
        </w:r>
      </w:hyperlink>
      <w:r w:rsidR="0026191C">
        <w:rPr/>
        <w:br/>
      </w:r>
      <w:r w:rsidR="0026191C">
        <w:rPr/>
        <w:br/>
      </w:r>
      <w:r w:rsidRPr="002B28C8">
        <w:t xml:space="preserve">#SexualisationPrecoce - précoce - </w:t>
      </w:r>
      <w:hyperlink w:history="true" r:id="rId28">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Pornographie pour les jeunes malgré la loi sur la protection des mineurs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www.kla.tv/12877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sott.net/article/3421-Les-consequences-de-la-pornographie-sur-les-enfants" TargetMode="External" Id="rId21" /><Relationship Type="http://schemas.openxmlformats.org/officeDocument/2006/relationships/hyperlink" Target="https://www.youtube.com/watch?v=ZZ8cWx3DYw0" TargetMode="External" Id="rId22" /><Relationship Type="http://schemas.openxmlformats.org/officeDocument/2006/relationships/hyperlink" Target="https://www.bitdefender.fr/news/une-etude-bitdefender-rev%C3%A8le-que-les-enfants-regardent-du-porno-en-ligne-d%C3%A8s-lage-" TargetMode="External" Id="rId23" /><Relationship Type="http://schemas.openxmlformats.org/officeDocument/2006/relationships/hyperlink" Target="https://celsalab.fr/2017/10/10/enfants-et-pornographie-des-consequences-graves/" TargetMode="External" Id="rId24" /><Relationship Type="http://schemas.openxmlformats.org/officeDocument/2006/relationships/hyperlink" Target="http://www.frequencemedicale.com/index.php?op=Actus&amp;articleID=1361&amp;fmnl=1" TargetMode="External" Id="rId25" /><Relationship Type="http://schemas.openxmlformats.org/officeDocument/2006/relationships/hyperlink" Target="https://www.legifrance.gouv.fr/affichTexteArticle.do?idArticle=LEGIARTI000006421436&amp;cidTexte=JORFTEXT000000878175" TargetMode="External" Id="rId26" /><Relationship Type="http://schemas.openxmlformats.org/officeDocument/2006/relationships/hyperlink" Target="https://www.kla.tv/Pornographie" TargetMode="External" Id="rId27" /><Relationship Type="http://schemas.openxmlformats.org/officeDocument/2006/relationships/hyperlink" Target="https://www.kla.tv/SexualisationPrecoc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Pornographie pour les jeunes malgré la loi sur la protection des mineurs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