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f6329255864031" /><Relationship Type="http://schemas.openxmlformats.org/package/2006/relationships/metadata/core-properties" Target="/package/services/metadata/core-properties/573f7cc3e5d7471496079dd6729c0d4a.psmdcp" Id="R01e7d53394ba46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 prin tehnologii secrete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Unul dintre cei mai importanți reprezentanți ai poeziei germane, Johann Wolfgang von Goethe, a susţinut principiul: „Însă cercetarea aspiră şi luptă neobosită, după legitatea şi motivul: de ce şi cum.“ În lumea actuală dirijată de mass media, acest principiu se  pare că a dispărut imperceptibil în fundal.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Unul dintre cei mai importanți reprezentanți ai poeziei germane, Johann Wolfgang von Goethe, a susţinut principiul: „Însă cercetarea aspiră şi luptă neobosită, după legitatea şi motivul: de ce şi cum.“ În lumea actuală dirijată de mass media, acest principiu se  pare că a dispărut imperceptibil în fundal. Căutarea „motivului, de ce și cum”, au preluat-o unii oameni în locul poporului leneş în a gândi independent. Dar de câțiva ani încoace, această motorică ce stimulează cercetarea pe cont propriu se trezeşte din nou în popor, pentru că acesta nu-şi mai lasă opinia formată pasiv prin presă. Această emisiune vă invită de asemenea să gândiți, să cercetați și să investigaţi, în conformitate cu „legitatea şi motivul: de ce şi cum”. De exemplu, ce au de a face tehnologiile secrete cu starea vremii? Vă invităm să cercetaţi cu noi următoarele trei subiecte. </w:t>
        <w:br/>
        <w:t xml:space="preserve">1.  Ce se întâmplă cu vremea? „Slavă Domnului, vremea nu poate fi influenţată!” Această exprimare este foarte cunoscută. Dar este oare adevărat? De câteva decenii există dovezi oficiale contra acestei afirmaţii. De exemplu în 1980, la Moscova, înaintea ceremoniei de deschidere a jocurilor olimpice de vară, frontul de ploaie a fost interceptat de avioane supersonice în afara orașului. La 8 mai 2005, o flotă de unsprezece avioane a zburat peste Piața Roșie din Moscova, pulverizând nişte substanțe chimice în aer. Acestea au făcut ca norii să se retragă, cerul să se lumineze şi albastrul să apară cu exact cincisprezece minute înainte de începerea paradei. În iulie 2010, companiile de asigurări din Canada au angajat Weather Modification Inc. pentru a „reduce” o furtună cu grindină în afara orașului Calgary. Dacă manipularea vremii este practicată oficial, ce se întâmplă în secret? </w:t>
        <w:br/>
        <w:t xml:space="preserve">2.  HAARP: ”Făcătorii de vreme” în secret. De câțiva ani, catastrofele meteorologice se produc una după alta, tot mai des. Inundațiile din diferite părți ale lumii se confruntă cu secete catastrofale din alte regiuni. Experții meteorologici din întreaga lume văd sistemele HAARP* ca posibile cauze. Acestea sunt facilitățile unui program de cercetare asupra frecvențelor aurorale active. Oficial, o instalație din Alaska este folosită pentru a studia atmosfera pământului. Cu o multitudine de antene, o radiație puternică este împuşcată în atmosfera pământului. Brevetul SUA cu numărul 4.686.605, intitulat „Metoda și aparatul pentru modificarea unei regiuni a atmosferei pământului [...]”,afirmă: „Manipularea vremii este posibilă, de exemplu, prin schimbarea modelelor de vânt în atmosfera superioară”[...] (sfârşitul citatului). Astfel, zonele de presiune ridicată sau joasă sunt permanent blocate pentru o lungă perioadă de timp și astfel declanșează o catastrofă de secetă sau inundații devastatoare într-o țară la alegere. Aceste sisteme HAARP sunt distribuite în întreaga lume.</w:t>
        <w:br/>
        <w:t xml:space="preserve">3. Manipularea conștiinţei prin valurile ELF.</w:t>
        <w:br/>
        <w:t xml:space="preserve">Faptul că oamenii pot fi influențați sau chiar controlați prin radiații nu mai este demult pus la îndoială. Potrivit serviciului american de informații de apărare DIA, este posibil prin undele ELF de joasă frecvență să se creeze sunete și chiar lanțuri întregi de comenzi în creierul oamenilor. De asemenea, prin undele ELF "controlate de la distanță", pot fi declanșate accidente vasculare cerebrale, insuficiență cardiacă și alte boli.</w:t>
        <w:br/>
        <w:t xml:space="preserve">La 16 iulie 1981, postul de televiziune nord-american NBC a anunțat că Statele Unite ale Americii de Nord-Vest au fost iradiate de ani de zile cu valuri ELF. Agenția de știri Associated Press a anunțat în același timp că acest lucru a fost făcut intenționat. Uniunea Sovietică a avut, de asemenea, încă din 1960 un dispozitiv numit dispozitivul LIDA, cu care s-a putut influența comportamentul uman prin intermediul undelor ELF. În URSS, dispozitivul fusese folosit pentru a face oamenii să devină apatici și să plutească într-o stare de transă, de indiferenţă. Cu scopul de a provoca anumite comportamente la om, echipamente LIDA mari au fost folosite pentru a iradia indivizi, precum și orașe și regiuni întregi ale URSS și SUA, cu valuri ELF. Ce putem opune unei astfel de manipulări? Deci, este important să fii vigilent. Sau cu cuvintele introductive ale lui Johann Wolfgang Geothe: „Însă cercetarea aspiră şi luptă neobosită să descopere legitatea, motivul pentru care şi de 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 be / eb / bän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https://www.zeitenschrift.com/artikel/min-control-bewusstseinsmanipulation-durch-elf-wellen</w:t>
        </w:r>
      </w:hyperlink>
      <w:r w:rsidR="0026191C">
        <w:rPr/>
        <w:br/>
      </w:r>
      <w:r w:rsidR="0026191C">
        <w:rPr/>
        <w:br/>
      </w:r>
      <w:hyperlink w:history="true" r:id="rId22">
        <w:r w:rsidRPr="00F24C6F">
          <w:rPr>
            <w:rStyle w:val="Hyperlink"/>
          </w:rPr>
          <w:rPr>
            <w:sz w:val="18"/>
          </w:rPr>
          <w:t>https://de.wikipedia.org/wiki/Extremely_Low_Frequency</w:t>
        </w:r>
      </w:hyperlink>
      <w:r w:rsidR="0026191C">
        <w:rPr/>
        <w:br/>
      </w:r>
      <w:r w:rsidR="0026191C">
        <w:rPr/>
        <w:br/>
      </w:r>
      <w:hyperlink w:history="true" r:id="rId23">
        <w:r w:rsidRPr="00F24C6F">
          <w:rPr>
            <w:rStyle w:val="Hyperlink"/>
          </w:rPr>
          <w:rPr>
            <w:sz w:val="18"/>
          </w:rPr>
          <w:t>https://www.zeitenschrift.com/news/haarp-die-geheimen-wettermacher#.Wc1T4cZpHZ7</w:t>
        </w:r>
      </w:hyperlink>
      <w:r w:rsidR="0026191C">
        <w:rPr/>
        <w:br/>
      </w:r>
      <w:r w:rsidR="0026191C">
        <w:rPr/>
        <w:br/>
      </w:r>
      <w:hyperlink w:history="true" r:id="rId24">
        <w:r w:rsidRPr="00F24C6F">
          <w:rPr>
            <w:rStyle w:val="Hyperlink"/>
          </w:rPr>
          <w:rPr>
            <w:sz w:val="18"/>
          </w:rPr>
          <w:t>http://www.theintelligence.de/index.php/enthuellungen/17626-haarp-die-geheimen-wettermacher-wetter-kann-manipuliert-werden.html</w:t>
        </w:r>
      </w:hyperlink>
      <w:r w:rsidR="0026191C">
        <w:rPr/>
        <w:br/>
      </w:r>
      <w:r w:rsidR="0026191C">
        <w:rPr/>
        <w:br/>
      </w:r>
      <w:hyperlink w:history="true" r:id="rId25">
        <w:r w:rsidRPr="00F24C6F">
          <w:rPr>
            <w:rStyle w:val="Hyperlink"/>
          </w:rPr>
          <w:rPr>
            <w:sz w:val="18"/>
          </w:rPr>
          <w:t>http://www.cbc.ca/news/canada/calgary/calgary-hail-shrunk-by-cloud-seeding-planes-1.889680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26">
        <w:r w:rsidRPr="00F24C6F">
          <w:rPr>
            <w:rStyle w:val="Hyperlink"/>
          </w:rPr>
          <w:t>www.kla.tv/5G-HAARP-ro</w:t>
        </w:r>
      </w:hyperlink>
      <w:r w:rsidR="0026191C">
        <w:rPr/>
        <w:br/>
      </w:r>
      <w:r w:rsidR="0026191C">
        <w:rPr/>
        <w:br/>
      </w:r>
      <w:r w:rsidRPr="002B28C8">
        <w:t xml:space="preserve">#Serviciulsecret - Serviciul secret - </w:t>
      </w:r>
      <w:hyperlink w:history="true" r:id="rId27">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 prin tehnologii secrete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www.kla.tv/13134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09.10.2018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n-control-bewusstseinsmanipulation-durch-elf-wellen" TargetMode="External" Id="rId21" /><Relationship Type="http://schemas.openxmlformats.org/officeDocument/2006/relationships/hyperlink" Target="https://de.wikipedia.org/wiki/Extremely_Low_Frequency" TargetMode="External" Id="rId22" /><Relationship Type="http://schemas.openxmlformats.org/officeDocument/2006/relationships/hyperlink" Target="https://www.zeitenschrift.com/news/haarp-die-geheimen-wettermacher#.Wc1T4cZpHZ7" TargetMode="External" Id="rId23" /><Relationship Type="http://schemas.openxmlformats.org/officeDocument/2006/relationships/hyperlink" Target="http://www.theintelligence.de/index.php/enthuellungen/17626-haarp-die-geheimen-wettermacher-wetter-kann-manipuliert-werden.html" TargetMode="External" Id="rId24" /><Relationship Type="http://schemas.openxmlformats.org/officeDocument/2006/relationships/hyperlink" Target="http://www.cbc.ca/news/canada/calgary/calgary-hail-shrunk-by-cloud-seeding-planes-1.889680" TargetMode="External" Id="rId25" /><Relationship Type="http://schemas.openxmlformats.org/officeDocument/2006/relationships/hyperlink" Target="https://www.kla.tv/5G-HAARP-ro" TargetMode="External" Id="rId26" /><Relationship Type="http://schemas.openxmlformats.org/officeDocument/2006/relationships/hyperlink" Target="https://www.kla.tv/Serviciulsecret-r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 prin tehnologii secrete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