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3e99b94a7f421c" /><Relationship Type="http://schemas.openxmlformats.org/package/2006/relationships/metadata/core-properties" Target="/package/services/metadata/core-properties/588602eb08b2489b91f5f9bff3c52c1f.psmdcp" Id="R2b6c87f8eb0249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Transhumanisme, un danger sous-estimé pour l’humanité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 Singularity University » est considérée comme le siège principal de la recherche transhumaniste. Elle avance à grands pas dans son travail pour relier le corps biologique humain, avec tous ses défauts, à l'intelligence artificielle.
L'objectif est de créer un « Biorobot » aux capacités surhumaines. Science-fiction ou chemin vers le contrôle total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Voici la «Singularity University».</w:t>
        <w:br/>
        <w:t xml:space="preserve">Elle est située dans la Silicon Valley, en Californie. Elle est considérée comme le siège principal de la recherche transhumaniste.</w:t>
        <w:br/>
        <w:t xml:space="preserve">La recherche transhumaniste : Il s'agit d'une idéologie qui vise à repousser les limites des possibilités humaines à tous les niveaux par l'utilisation de procédés technologiques.</w:t>
        <w:br/>
        <w:t xml:space="preserve">L'objectif de la recherche transhumaniste est donc de transformer le corps biologique de l'être humain, avec tous ses défauts, en biorobot aux capacités surhumaines en le reliant à l'intelligence artificielle.</w:t>
        <w:br/>
        <w:t xml:space="preserve">Le père fondateur de la « Singularity University », Ray Kurzweil l'a décrit comme suit :</w:t>
        <w:br/>
        <w:t xml:space="preserve">« Cette fusion de l'homme et de la machine mènera à un monde où il n'y aura plus de distinction entre la vie biologique et la vie mécanique. » Cela ressemble à de la science-fiction, mais c'est un développement à prendre au sérieux. Des centaines d'universités, de laboratoires et d'entreprises du monde entier travaillent là-dessus, et ils progressent extrêmement vite.</w:t>
        <w:br/>
        <w:t xml:space="preserve">Un exemple : Fin 2017 en Arabie Saoudite, le premier homme robot a obtenu la citoyenneté saoudienne. </w:t>
        <w:br/>
        <w:t xml:space="preserve">Cela pourrait avoir de graves conséquences, tel qu'un contrôle total, l'élimination de toute pensée propre, une surveillance et une dépendance absolue à l’égard des créateurs.</w:t>
        <w:br/>
        <w:t xml:space="preserve">Ces créateurs auraient alors le pouvoir de vie et de mort sur chaque individu transhumain.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 </w:t>
        <w:rPr>
          <w:sz w:val="18"/>
        </w:rPr>
      </w:r>
      <w:r w:rsidR="0026191C">
        <w:rPr/>
        <w:br/>
      </w:r>
      <w:r w:rsidRPr="002B28C8">
        <w:t xml:space="preserve">en.wikipedia.org/wiki/Singularity_University</w:t>
        <w:rPr>
          <w:sz w:val="18"/>
        </w:rPr>
      </w:r>
      <w:r w:rsidR="0026191C">
        <w:rPr/>
        <w:br/>
      </w:r>
      <w:hyperlink w:history="true" r:id="rId21">
        <w:r w:rsidRPr="00F24C6F">
          <w:rPr>
            <w:rStyle w:val="Hyperlink"/>
          </w:rPr>
          <w:rPr>
            <w:sz w:val="18"/>
          </w:rPr>
          <w:t>www.sein.de/transhumanismus-die-groesste-gefahr-fuer-die-menschheit/</w:t>
        </w:r>
      </w:hyperlink>
      <w:r w:rsidR="0026191C">
        <w:rPr/>
        <w:br/>
      </w:r>
      <w:hyperlink w:history="true" r:id="rId22">
        <w:r w:rsidRPr="00F24C6F">
          <w:rPr>
            <w:rStyle w:val="Hyperlink"/>
          </w:rPr>
          <w:rPr>
            <w:sz w:val="18"/>
          </w:rPr>
          <w:t>www.pcwelt.de/a/zukunft-transhumanismus-mensch-und-maschine-werden-eins,3449844</w:t>
        </w:r>
      </w:hyperlink>
      <w:hyperlink w:history="true" r:id="rId23">
        <w:r w:rsidRPr="00F24C6F">
          <w:rPr>
            <w:rStyle w:val="Hyperlink"/>
          </w:rPr>
          <w:rPr>
            <w:sz w:val="18"/>
          </w:rPr>
          <w:t>www.epochtimes.de/politik/welt/gefahr-fuer-die-menschen-erster-roboter-sophia-als-staatsbuerger-in-saudi-arabien-anerkannt-a2260011.html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##Transhumanisme - Transhumanisme - </w:t>
      </w:r>
      <w:hyperlink w:history="true" r:id="rId24">
        <w:r w:rsidRPr="00F24C6F">
          <w:rPr>
            <w:rStyle w:val="Hyperlink"/>
          </w:rPr>
          <w:t>www.kla.tv/Transhumanisme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Transhumanisme, un danger sous-estimé pour l’humanité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in.de/transhumanismus-die-groesste-gefahr-fuer-die-menschheit/" TargetMode="External" Id="rId21" /><Relationship Type="http://schemas.openxmlformats.org/officeDocument/2006/relationships/hyperlink" Target="https://www.pcwelt.de/a/zukunft-transhumanismus-mensch-und-maschine-werden-eins,3449844" TargetMode="External" Id="rId22" /><Relationship Type="http://schemas.openxmlformats.org/officeDocument/2006/relationships/hyperlink" Target="https://www.epochtimes.de/politik/welt/gefahr-fuer-die-menschen-erster-roboter-sophia-als-staatsbuerger-in-saudi-arabien-anerkannt-a2260011.html" TargetMode="External" Id="rId23" /><Relationship Type="http://schemas.openxmlformats.org/officeDocument/2006/relationships/hyperlink" Target="https://www.kla.tv/Transhumanis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Transhumanisme, un danger sous-estimé pour l’humanité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