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37e5069e3654291" /><Relationship Type="http://schemas.openxmlformats.org/package/2006/relationships/metadata/core-properties" Target="/package/services/metadata/core-properties/2d9bd3c905444cf791dd7d30256ebe8c.psmdcp" Id="R977535f1f0444f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Джордж Сорос: вмешательство в Венесуэле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Мультинациональная  компания  Smartmatic,  выпускающая  компьютеры  для  голосования,  назвала  результаты выборов  в  Конституционную 
ассамблею  Венесуэлы  фальшивыми.  Правительство  Венесуэлы,  придерживающееся курса  независимого  латиноа-американского  строя,  по  этой причине  постоянно  подвергается  нападкам  со  стороны западных  кругов.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Мультинациональная  компания  Smartmatic,  выпускающая  компьютеры  для  голосования,  назвала  результаты выборов  в  Конституционную </w:t>
        <w:br/>
        <w:t xml:space="preserve">ассамблею  Венесуэлы  фальшивыми.  Правительство  Венесуэлы,  придерживающееся курса  независимого  латиноа-американского  строя,  по  этой причине  постоянно  подвергается  нападкам  со  стороны западных  кругов.  Знатоков ситуации  не  может  удивить то,  что  Smartmatic  тесно  сотрудничает  с  Фондом  Джорджа  Сороса  «Open  Society», который  совершенно  открыто признаёт, что хочет свергнуть венесуэльское  правительство. Глава  правления  Smartmatic Марк  Мэллок-Браун  одновременно  является  президентом международной “фабрики мысли” «International Crisis Group», которая, в свою очередь, также финансируется Соросом. И эта организация уже давно требует смену режима в Венесуэле. Фонды миллиардера Джорджа Сороса известны тем, что являются  соучастниками  всемирных  тайных  свержений правительств в странах, которые  являются  недостаточно «западными»,  т.е.  либерально-капиталистическими   или дружественными  к  Америке. Вмешательство во внутренние дела  какого-либо  государства строго  запрещено  уставом ООН.  Не  должен  ли  этот  закон  иметь  силу  и  в  отношении миллиардера  Сороса?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www.neopresse.com/politik/lateinamerika/angebliche-wahlfaelschung-hat-george-soros-einen-militaersc</w:t>
        </w:r>
      </w:hyperlink>
      <w:r w:rsidR="0026191C">
        <w:rPr/>
        <w:br/>
      </w:r>
      <w:r w:rsidRPr="002B28C8">
        <w:t xml:space="preserve">hlags-grund-in-venezuela-erfunden/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2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Джордж Сорос: вмешательство в Венесуэле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www.kla.tv/13256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eopresse.com/politik/lateinamerika/angebliche-wahlfaelschung-hat-george-soros-einen-militaersc" TargetMode="External" Id="rId21" /><Relationship Type="http://schemas.openxmlformats.org/officeDocument/2006/relationships/hyperlink" Target="https://www.kla.tv/GeorgeSoro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25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2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Джордж Сорос: вмешательство в Венесуэле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