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764893b7e3248f3" /><Relationship Type="http://schemas.openxmlformats.org/package/2006/relationships/metadata/core-properties" Target="/package/services/metadata/core-properties/2296f4b1a5dd4540b24502e052d9ccd4.psmdcp" Id="R32a86bebd324467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Далай Лама: Массовая миграция ведёт к геноциду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12 сентября 2018 года Далай Лама посетил Швецию. При этом он вызвал волнение тем, что высказался за возвращение беженцев в свои родные страны. Посмотрите на Kla.TV, почему Далай Лама сравнивает беспрепятственную массовую миграцию с культурным геноцидом европейских народов.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12 сентября 2018 года религиозный глава тибетского буддизма, Далай Лама, посетил Швецию – страну, которая наряду с Германией считается наибольшим пристанищем для беженцев. Это вызвало в Мальмё большое волнение в левых СМИ, так как он высказался за возвращение беженцев в свои страны. Он публично сказал: «Я думаю, Европа принадлежит европейцам». Правда беженцам нужно помогать и их обучать, но в итоге им нужно развивать и восстанавливать свои собственные страны. Это европейцы должны объяснить беженцам, которых приняли, – сказал Далай Лама. Таким высказыванием он еще раз обобщил своё послание населению Европы, которое выразил уже два года назад в интервью для газеты Франкфуртер Альгемайне: «Если мы посмотрим в лицо каждого отдельного беженца, особенно детей и женщин, то мы почувствуем их печаль. Человек, которому живётся несколько лучше, ответствен за то, чтобы им помочь. Но, с другой стороны их, между тем, слишком много. Европа, например, Германия не может стать арабской страной. Германия есть Германия. И беженцев так много, что на практике это сложно. И с моральной точки зрения я нахожу, что беженцев нужно принять лишь на время. Целью должно быть, чтобы они возвратились и помогали восстанавливать свои собственные страны». 83-летний лауреат нобелевской премии за мир обосновал свои предостережения в отношении Европы тем, что сравнил европейскую массовую миграцию с китайской массовой миграцией в Тибет. До сего дня он считает это самой большой угрозой. Из-за беспрепятственного притока китайских мигрантов в Тибет культурную и религиозную идентичность Тибета захлестнуло. Так число тибетцев уменьшилось до незначительного меньшинства в своей собственной стране. Это, по его словам, ни что иное как культурный геноцид. Следовательно, народы Европы, со своей часто совершенно уникальной идентичностью также стоят под угрозой культурного геноцида, в случае если ЕС и дальше будет преследовать политику смешения народов. Это была оценка Далай Ламы.</w:t>
        <w:br/>
        <w:t xml:space="preserve">Но, судя по всему, сейчас ничто не указывает на то, что ЕС отойдёт от своей политики смешения народов, как Klagemauer.TV уже подробно информировало в многочисленных передачах. Было бы хорошо, если бы мы серьёзно приняли слова Далай Ламы, личности с большой дальновидностью на международное положение. Европейское население может постигнуть та же участь, которая постигла некогда высокую культуру Тибета. </w:t>
        <w:br/>
        <w:t xml:space="preserve"/>
        <w:br/>
        <w:t xml:space="preserve">Дальнейшие передачи по теме массовой миграции:</w:t>
        <w:br/>
        <w:t xml:space="preserve"/>
        <w:br/>
        <w:t xml:space="preserve">www.kla.tv/11014 </w:t>
        <w:br/>
        <w:t xml:space="preserve">www.kla.tv/11018 </w:t>
        <w:br/>
        <w:t xml:space="preserve">www.kla.tv/12018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Renate H. (rh.)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https://www.welt.de/newsticker/news1/article181511900/Fluechtlinge-Dalai-Lama-fuer-Heimkehr-von-Fluechtlingen-nach-Ende-der-Gefahr.html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https://www.zeit.de/gesellschaft/zeitgeschehen/2016-06/dalai-lama-deutschland-arabisch-fluechtlinge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https://www.compact-online.de/dalai-lama-in-schweden-europa-gehoert-den-europaeern/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http://de.dalailama.com/pictures/public-talk-in-malm%C3%B6-sweden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Далай Лама: Массовая миграция ведёт к геноциду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www.kla.tv/13499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11.12.2018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elt.de/newsticker/news1/article181511900/Fluechtlinge-Dalai-Lama-fuer-Heimkehr-von-Fluechtlingen-nach-Ende-der-Gefahr.html" TargetMode="External" Id="rId21" /><Relationship Type="http://schemas.openxmlformats.org/officeDocument/2006/relationships/hyperlink" Target="https://www.zeit.de/gesellschaft/zeitgeschehen/2016-06/dalai-lama-deutschland-arabisch-fluechtlinge" TargetMode="External" Id="rId22" /><Relationship Type="http://schemas.openxmlformats.org/officeDocument/2006/relationships/hyperlink" Target="https://www.compact-online.de/dalai-lama-in-schweden-europa-gehoert-den-europaeern/" TargetMode="External" Id="rId23" /><Relationship Type="http://schemas.openxmlformats.org/officeDocument/2006/relationships/hyperlink" Target="http://de.dalailama.com/pictures/public-talk-in-malm%C3%B6-sweden" TargetMode="External" Id="rId24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49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49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Далай Лама: Массовая миграция ведёт к геноциду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