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cc9953f75944cf" /><Relationship Type="http://schemas.openxmlformats.org/package/2006/relationships/metadata/core-properties" Target="/package/services/metadata/core-properties/78ee8fb34d0e4cf498f3e9944630ea3b.psmdcp" Id="R85133be8436e41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apogas la programon de murdo per flugrobotoj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liveras al la usona registaro komputilprogramon tute memregan kaj memperfektigan, kiu estontece anstataŭos la pilotojn de flugrobotoj telekondukataj. Malsimile al pilotoj komisiitaj mortigi, tiu programo agas sen ia ajn emocio. Milo da universitatanoj protestas kontraŭ tio…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Google apogas la programon de murdo per flugrobotoj</w:t>
        <w:br/>
        <w:t xml:space="preserve">En nefermita letero, miloj da universitatanoj usonaj protestas kontraŭ la helpo de la interreta giganto Google al murdo de homoj per la telekondukataj flugrobotoj de la usona registaro. Estontece, la murdoj estos farataj helpe de « arta inteligento », kio signifas helpe de Google-faritaj komputilprogramoj tute memregaj kaj memperfektigaj. Tio ĉar la pilotoj telekondukantaj flugrobotojn kompreneble havas gravegajn psikajn problemojn pro siaj murdoj per simpla premo de butono, kaj ili estas « eluzitaj » post kelkaj jaroj aŭ eĉ nur kelkaj monatoj. La « arta inteligento » ne havas koron ; ĝi spertas do nek emociojn, nek intuicion, nek konsciencon. Ĝi estas multe pli efika kaj preciza kiam temas pri mortigi. Tiuj kiuj permesas al komputiloj decidi pri vivo aŭ morto ankaŭ povos doni blanketon por laŭvole elimini la tutan homaron.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w:t>
        <w:rPr>
          <w:sz w:val="18"/>
        </w:rPr>
      </w:r>
      <w:r w:rsidR="0026191C">
        <w:rPr/>
        <w:br/>
      </w:r>
      <w:r w:rsidR="0026191C">
        <w:rPr/>
        <w:br/>
      </w:r>
      <w:hyperlink w:history="true" r:id="rId21">
        <w:r w:rsidRPr="00F24C6F">
          <w:rPr>
            <w:rStyle w:val="Hyperlink"/>
          </w:rPr>
          <w:rPr>
            <w:sz w:val="18"/>
          </w:rPr>
          <w:t>http://blauerbote.com/2018/05/20/wissenschaftler-protestieren-gegen-googles-mitarbeit-beim-drohnenmordprogramm-der-usa/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#Google-eo - </w:t>
      </w:r>
      <w:hyperlink w:history="true" r:id="rId22">
        <w:r w:rsidRPr="00F24C6F">
          <w:rPr>
            <w:rStyle w:val="Hyperlink"/>
          </w:rPr>
          <w:t>www.kla.tv/Google-eo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apogas la programon de murdo per flugrobotoj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www.kla.tv/13819</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5/20/wissenschaftler-protestieren-gegen-googles-mitarbeit-beim-drohnenmordprogramm-der-usa/" TargetMode="External" Id="rId21" /><Relationship Type="http://schemas.openxmlformats.org/officeDocument/2006/relationships/hyperlink" Target="https://www.kla.tv/Google-e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9"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apogas la programon de murdo per flugrobotoj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