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49fbe65cd0c478e" /><Relationship Type="http://schemas.openxmlformats.org/package/2006/relationships/metadata/core-properties" Target="/package/services/metadata/core-properties/69d1368e74f74056a15285b0814bf34a.psmdcp" Id="R7b23542e89f94ac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Протест родителей способствует WLAN-остановке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начале 2018 года в одной школе в земле Южный Тироль была оборудована вредная для здоровья сеть WLAN. Но родители выразили протест против этого – с успехом. Решение было совсем простым...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начале 2018 года в одной из школ в земле Южный Тироль была оборудована вредная для здоровья беспроводная локальная сеть/WLAN. В связи с протестами родителей совет учителей решил, несмотря на установку этого оборудования, отказаться от применения WLAN в школе. Чтобы иметь возможность пользоваться интернетом с помощью имеющихся в наличии ноутбуков, доступ был предоставлен через сетевые розетки!</w:t>
        <w:br/>
        <w:t xml:space="preserve">Директору школы было важно сотрудничать с родителями и учреждением, чтобы совместно находить решения. </w:t>
        <w:br/>
        <w:t xml:space="preserve">Дорогие зрители, этот опыт ободряет: поэтому не сдавайтесь, так как продолжать стоит!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aso.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https://diagnose-funk.org/publikationen/diagnose-funk-publikationen/kompakt</w:t>
        </w:r>
      </w:hyperlink>
      <w:r w:rsidR="0026191C">
        <w:rPr/>
        <w:br/>
      </w:r>
      <w:r w:rsidRPr="002B28C8">
        <w:t xml:space="preserve">Magazin kompakt 2018 – 1, S. 20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Протест родителей способствует WLAN-остановке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www.kla.tv/13938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01.03.2019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iagnose-funk.org/publikationen/diagnose-funk-publikationen/kompakt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9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9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Протест родителей способствует WLAN-остановке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