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3ff5c0cf6cf4fff" /><Relationship Type="http://schemas.openxmlformats.org/package/2006/relationships/metadata/core-properties" Target="/package/services/metadata/core-properties/d439d0467b7e4a399ea77d1e7ab3ca4d.psmdcp" Id="R1ede37c17528430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Ein Bravo an die Lebensschützerin Lila Rose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heute 24-jährige
Lila Rose gründete bereits
im Alter von 15 Jahren die Lebensrechtorganisation
„Live Action“.
Mit 18 Jahren gab sie
vor,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heute 24-jährige</w:t>
        <w:br/>
        <w:t xml:space="preserve">Lila Rose gründete bereits</w:t>
        <w:br/>
        <w:t xml:space="preserve">im Alter von 15 Jahren die Lebensrechtorganisation</w:t>
        <w:br/>
        <w:t xml:space="preserve">„Live Action“.</w:t>
        <w:br/>
        <w:t xml:space="preserve">Mit 18 Jahren gab sie</w:t>
        <w:br/>
        <w:t xml:space="preserve">vor, schwanger zu sein und filmte</w:t>
        <w:br/>
        <w:t xml:space="preserve">mit versteckter Kamera in Kliniken</w:t>
        <w:br/>
        <w:t xml:space="preserve">der Abtreibungsorganisation</w:t>
        <w:br/>
        <w:t xml:space="preserve">Planned Parenthood (PP).</w:t>
        <w:br/>
        <w:t xml:space="preserve">Mit ihren Filmaufnahmen deckte</w:t>
        <w:br/>
        <w:t xml:space="preserve">sie die Machenschaften der Organisation</w:t>
        <w:br/>
        <w:t xml:space="preserve">auf und sagt heute stolz:</w:t>
        <w:br/>
        <w:t xml:space="preserve">„ Unsere Kamera ist unsere Waffe.“</w:t>
        <w:br/>
        <w:t xml:space="preserve">Mittlerweile hängen in den</w:t>
        <w:br/>
        <w:t xml:space="preserve">PP-Kliniken Steckbriefe von ihr,</w:t>
        <w:br/>
        <w:t xml:space="preserve">was sie nicht weiter stört, da viele</w:t>
        <w:br/>
        <w:t xml:space="preserve">junge Frauen für sie den Gang in</w:t>
        <w:br/>
        <w:t xml:space="preserve">die Kliniken unternehmen. Die</w:t>
        <w:br/>
        <w:t xml:space="preserve">aufgenommenen Kurzfilme sind</w:t>
        <w:br/>
        <w:t xml:space="preserve">schockierend: Darin geben PPMitarbeiterinnen</w:t>
        <w:br/>
        <w:t xml:space="preserve">freimütig zu,</w:t>
        <w:br/>
        <w:t xml:space="preserve">dass sie Babys, welche ihre Abtreibung</w:t>
        <w:br/>
        <w:t xml:space="preserve">überleben, einfach</w:t>
        <w:br/>
        <w:t xml:space="preserve">sterben lassen. Für den Fall</w:t>
        <w:br/>
        <w:t xml:space="preserve">eines herbeigeführten häuslichen</w:t>
        <w:br/>
        <w:t xml:space="preserve">Aborts, raten sie den Fötus</w:t>
        <w:br/>
        <w:t xml:space="preserve">„einfach die Toilette hinunter zu</w:t>
        <w:br/>
        <w:t xml:space="preserve">spülen“. Solche lebensverachtenden</w:t>
        <w:br/>
        <w:t xml:space="preserve">Praktiken hätten wir ohne</w:t>
        <w:br/>
        <w:t xml:space="preserve">diese mutigen jungen Frauen nie</w:t>
        <w:br/>
        <w:t xml:space="preserve">erfahren. Man fragt sich, was hat</w:t>
        <w:br/>
        <w:t xml:space="preserve">Lila Rose bewogen, sich so vehement</w:t>
        <w:br/>
        <w:t xml:space="preserve">für das Leben ungeborener</w:t>
        <w:br/>
        <w:t xml:space="preserve">Kinder einzusetzen?</w:t>
        <w:br/>
        <w:t xml:space="preserve">Als sie neun Jahre jung war, bekam</w:t>
        <w:br/>
        <w:t xml:space="preserve">sie ein Buch mit abgetriebenen</w:t>
        <w:br/>
        <w:t xml:space="preserve">Föten zu Gesicht. Die</w:t>
        <w:br/>
        <w:t xml:space="preserve">Grausamkeit der Aufnahmen und</w:t>
        <w:br/>
        <w:t xml:space="preserve">das Wissen darum, dass diese</w:t>
        <w:br/>
        <w:t xml:space="preserve">Praxis seit 1973 in den USA legal</w:t>
        <w:br/>
        <w:t xml:space="preserve">ist, ließen ihr fortan keine Ruhe</w:t>
        <w:br/>
        <w:t xml:space="preserve">mehr. Es hat sie derart betroffen</w:t>
        <w:br/>
        <w:t xml:space="preserve">gemacht, dass sie sich dem Kampf</w:t>
        <w:br/>
        <w:t xml:space="preserve">für das ungeborene Leben verschrieben</w:t>
        <w:br/>
        <w:t xml:space="preserve">hat.</w:t>
        <w:br/>
        <w:t xml:space="preserve">Ein Bravo an Lila Rose und ihre</w:t>
        <w:br/>
        <w:t xml:space="preserve">Mitstreiterinnen, von solchen</w:t>
        <w:br/>
        <w:t xml:space="preserve">Heldinnen braucht die Welt noch</w:t>
        <w:br/>
        <w:t xml:space="preserve">mehr!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Wochenzeitung JUNGE FREIHEIT</w:t>
        <w:rPr>
          <w:sz w:val="18"/>
        </w:rPr>
      </w:r>
      <w:r w:rsidR="0026191C">
        <w:rPr/>
        <w:br/>
      </w:r>
      <w:r w:rsidRPr="002B28C8">
        <w:t xml:space="preserve">Nr. 26/13, 21. Juni 2013</w:t>
        <w:rPr>
          <w:sz w:val="18"/>
        </w:rPr>
      </w:r>
      <w:r w:rsidR="0026191C">
        <w:rPr/>
        <w:br/>
      </w:r>
      <w:r w:rsidRPr="002B28C8">
        <w:t xml:space="preserve">„Lila für das Leben“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#Abtreibung - </w:t>
      </w:r>
      <w:hyperlink w:history="true" r:id="rId21">
        <w:r w:rsidRPr="00F24C6F">
          <w:rPr>
            <w:rStyle w:val="Hyperlink"/>
          </w:rPr>
          <w:t>www.kla.tv/Abtreibung</w:t>
        </w:r>
      </w:hyperlink>
      <w:r w:rsidR="0026191C">
        <w:rPr/>
        <w:br/>
      </w:r>
      <w:r w:rsidR="0026191C">
        <w:rPr/>
        <w:br/>
      </w:r>
      <w:r w:rsidRPr="002B28C8">
        <w:t xml:space="preserve">#DaN - Die anderen Nachrichten - </w:t>
      </w:r>
      <w:hyperlink w:history="true" r:id="rId22">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Ein Bravo an die Lebensschützerin Lila Rose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www.kla.tv/1395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17.08.2013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btreibung" TargetMode="External" Id="rId21" /><Relationship Type="http://schemas.openxmlformats.org/officeDocument/2006/relationships/hyperlink" Target="https://www.kla.tv/Da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9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Ein Bravo an die Lebensschützerin Lila Rose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