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d9ed7b0d60f4cd4" /><Relationship Type="http://schemas.openxmlformats.org/package/2006/relationships/metadata/core-properties" Target="/package/services/metadata/core-properties/03ea24eae5af43969982af34229859ee.psmdcp" Id="R7c3b44846ef843f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Baut Bundeswehr Übungsstadt zum [...]Niederschlagen von Volksaufständen?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„Schnöggersburg“ so heißt die neue Stadt, welche die Bundeswehr für ca. 100 Mio. Euro in der Colbitz-Letzlinger-Heide (Sachsen-Anhalt) errichten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„Schnöggersburg“ so heißt</w:t>
        <w:br/>
        <w:t xml:space="preserve">die neue Stadt, welche die</w:t>
        <w:br/>
        <w:t xml:space="preserve">Bundeswehr für ca. 100 Mio.</w:t>
        <w:br/>
        <w:t xml:space="preserve">Euro in der Colbitz-Letzlinger-</w:t>
        <w:br/>
        <w:t xml:space="preserve">Heide (Sachsen-Anhalt) errichten</w:t>
        <w:br/>
        <w:t xml:space="preserve">lässt. Es wird alles</w:t>
        <w:br/>
        <w:t xml:space="preserve">aufgebaut, was eine Stadt ausmacht,</w:t>
        <w:br/>
        <w:t xml:space="preserve">Häuser, Wohnblöcke,</w:t>
        <w:br/>
        <w:t xml:space="preserve">Fabriken, Hochhäuser, ein</w:t>
        <w:br/>
        <w:t xml:space="preserve">Stück U-Bahn, ein Autobahnzubringer,</w:t>
        <w:br/>
        <w:t xml:space="preserve">Teile eines Flughafens</w:t>
        <w:br/>
        <w:t xml:space="preserve">und sogar ein Krankenhaus.</w:t>
        <w:br/>
        <w:t xml:space="preserve">Das Ziel ist, Einsätze in</w:t>
        <w:br/>
        <w:t xml:space="preserve">städtischem Umfeld zu trainieren,</w:t>
        <w:br/>
        <w:t xml:space="preserve">da heutzutage Konflikte</w:t>
        <w:br/>
        <w:t xml:space="preserve">in erster Linie nicht mehr im</w:t>
        <w:br/>
        <w:t xml:space="preserve">freien Feld, sondern in Ortschaften</w:t>
        <w:br/>
        <w:t xml:space="preserve">stattfinden. Dazu Jörg</w:t>
        <w:br/>
        <w:t xml:space="preserve">Jankowsky vom Wehrbereichskommando</w:t>
        <w:br/>
        <w:t xml:space="preserve">Ost in Strausberg:</w:t>
        <w:br/>
        <w:t xml:space="preserve">„Künftig können an rund 240</w:t>
        <w:br/>
        <w:t xml:space="preserve">Tagen im Jahr bis zu 1.500</w:t>
        <w:br/>
        <w:t xml:space="preserve">Soldaten pro Übung auf den</w:t>
        <w:br/>
        <w:t xml:space="preserve">Ernstfall in Krisengebieten vorbereitet</w:t>
        <w:br/>
        <w:t xml:space="preserve">werden.“ Erstaunlich</w:t>
        <w:br/>
        <w:t xml:space="preserve">ist jedoch, diese Stadt ist</w:t>
        <w:br/>
        <w:t xml:space="preserve">typisch deutsch bzw. europäisch</w:t>
        <w:br/>
        <w:t xml:space="preserve">und entspricht nicht dem</w:t>
        <w:br/>
        <w:t xml:space="preserve">Bild, das die Soldaten in Afghanistan</w:t>
        <w:br/>
        <w:t xml:space="preserve">oder in Mali etc. antreffen.</w:t>
        <w:br/>
        <w:t xml:space="preserve">Soll hier nicht vielmehr</w:t>
        <w:br/>
        <w:t xml:space="preserve">für den „Ernstfall“, das heißt im</w:t>
        <w:br/>
        <w:t xml:space="preserve">Fall von Unruhen, in Deutschland</w:t>
        <w:br/>
        <w:t xml:space="preserve">und in europäischen Großstädten</w:t>
        <w:br/>
        <w:t xml:space="preserve">trainiert werden? Was</w:t>
        <w:br/>
        <w:t xml:space="preserve">haben wir zu erwarten? Jedenfalls</w:t>
        <w:br/>
        <w:t xml:space="preserve">rufen diverse Friedensbewegungen</w:t>
        <w:br/>
        <w:t xml:space="preserve">im Sommer zum</w:t>
        <w:br/>
        <w:t xml:space="preserve">Protest vor Ort auf.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http://www.jungewelt.de/2013/03-09/051.php</w:t>
        </w:r>
      </w:hyperlink>
      <w:hyperlink w:history="true" r:id="rId22">
        <w:r w:rsidRPr="00F24C6F">
          <w:rPr>
            <w:rStyle w:val="Hyperlink"/>
          </w:rPr>
          <w:rPr>
            <w:sz w:val="18"/>
          </w:rPr>
          <w:t>http://www.n24.de/n24/Nachrichten/Panorama/d/1654804/bundeswehr-baut-komplette-uebungsstadt.html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Baut Bundeswehr Übungsstadt zum [...]Niederschlagen von Volksaufständen?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jungewelt.de/2013/03-09/051.php" TargetMode="External" Id="rId21" /><Relationship Type="http://schemas.openxmlformats.org/officeDocument/2006/relationships/hyperlink" Target="http://www.n24.de/n24/Nachrichten/Panorama/d/1654804/bundeswehr-baut-komplette-uebungsstadt.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Baut Bundeswehr Übungsstadt zum [...]Niederschlagen von Volksaufständen?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