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a2c1fa98a34afa" /><Relationship Type="http://schemas.openxmlformats.org/package/2006/relationships/metadata/core-properties" Target="/package/services/metadata/core-properties/fdb01abf3ac744aabdee1f37e55df1ee.psmdcp" Id="R02365f95394240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Sexualisierung als soziales Beruhigungsmittel?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„nationale Strategie 2018 – 2020 für sexuelle Gesundheit“ in Frankreich bringt zutage, dass eine Sexualisierung der Jugendlichen verfolgt wird, die wichtige Beziehungsthemen wie „Verantwortung übernehmen“ und „Treue“ außer Acht lässt.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Frankreich bringt die „nationale Strategie 2018-2020 für sexuelle Gesundheit“ zutage, dass der Schwerpunkt auf</w:t>
        <w:br/>
        <w:t xml:space="preserve">die Sexualaufklärung und auf die „reproduktive Gesundheit“, das heißt die Verhütung, Abtreibung und künstliche</w:t>
        <w:br/>
        <w:t xml:space="preserve">Befruchtung gelegt wird. Insbesondere der Zugang zu den Abtreibungsmethoden soll für junge Menschen gewährleistet werden. Es soll auch eine kostenlose Gesundheitsberatung für alle Jugendlichen im Alter von 15 bis 18 Jahren eingerichtet werden, um über Verhütung und Abtreibung zu informieren. Zudem sollen innovative Projekte den freien Zugang zum Kondomangebot ermöglichen.</w:t>
        <w:br/>
        <w:t xml:space="preserve">Diese Aufklärungsstrategie fördert die Sexualisierung der Jugend in einer missbräuchlichen Überbetonung und Fokussierung auf die sexuelle Veranlagung zum Zweck der Ablenkung. Jedoch werden wichtige Beziehungsthemen wie z.B. „Verantwortung übernehmen“ oder „Treue“ außer Acht gelassen. Der französische Philosoph Serge Canfrantan schrieb in seinem Buch „Lektion 163: Weisheit und Revolte“: „Sexualität wird an die erste Stelle der menschlichen Interessen gesetzt. Als soziales Beruhigungsmittel gibt es nichts Besseres.“ Diese Strategie scheint nun einmal mehr an der französischen Jugend angewendet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http://www.libertepolitique.com/Actualite/Decryptage/Le-ministre-devoile-la-strategie-nationale-d-incitation-a-la-debauche</w:t>
        </w:r>
      </w:hyperlink>
      <w:r w:rsidR="0026191C">
        <w:rPr/>
        <w:br/>
      </w:r>
      <w:hyperlink w:history="true" r:id="rId22">
        <w:r w:rsidRPr="00F24C6F">
          <w:rPr>
            <w:rStyle w:val="Hyperlink"/>
          </w:rPr>
          <w:rPr>
            <w:sz w:val="18"/>
          </w:rPr>
          <w:t>http://lesalonbeige.blogs.com/my_weblog/2018/04/le-ministre-d%C3%A9voile-la-strat%C3%A9gie-nationale-dincitation-%C3%A0-la-d%C3%A9bauche.html</w:t>
        </w:r>
      </w:hyperlink>
      <w:r w:rsidR="0026191C">
        <w:rPr/>
        <w:br/>
      </w:r>
      <w:hyperlink w:history="true" r:id="rId23">
        <w:r w:rsidRPr="00F24C6F">
          <w:rPr>
            <w:rStyle w:val="Hyperlink"/>
          </w:rPr>
          <w:rPr>
            <w:sz w:val="18"/>
          </w:rPr>
          <w:t>http://solidarites-sante.gouv.fr/actualites/presse/communiques-de-presse/article/sante-sexuelle-agnes-buzyn-presente-la-feuille-de-route-a-trois-ans-de-mise-en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#Frankreich - </w:t>
      </w:r>
      <w:hyperlink w:history="true" r:id="rId24">
        <w:r w:rsidRPr="00F24C6F">
          <w:rPr>
            <w:rStyle w:val="Hyperlink"/>
          </w:rPr>
          <w:t>www.kla.tv/Frankreich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Sexualisierung als soziales Beruhigungsmittel?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ibertepolitique.com/Actualite/Decryptage/Le-ministre-devoile-la-strategie-nationale-d-incitation-a-la-debauche" TargetMode="External" Id="rId21" /><Relationship Type="http://schemas.openxmlformats.org/officeDocument/2006/relationships/hyperlink" Target="http://lesalonbeige.blogs.com/my_weblog/2018/04/le-ministre-d%C3%A9voile-la-strat%C3%A9gie-nationale-dincitation-%C3%A0-la-d%C3%A9bauche.html" TargetMode="External" Id="rId22" /><Relationship Type="http://schemas.openxmlformats.org/officeDocument/2006/relationships/hyperlink" Target="http://solidarites-sante.gouv.fr/actualites/presse/communiques-de-presse/article/sante-sexuelle-agnes-buzyn-presente-la-feuille-de-route-a-trois-ans-de-mise-en" TargetMode="External" Id="rId23" /><Relationship Type="http://schemas.openxmlformats.org/officeDocument/2006/relationships/hyperlink" Target="https://www.kla.tv/Frankrei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Sexualisierung als soziales Beruhigungsmittel?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