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d18162fbc0c4ce4" /><Relationship Type="http://schemas.openxmlformats.org/package/2006/relationships/metadata/core-properties" Target="/package/services/metadata/core-properties/c893c91ba898437f9946050db4aff5af.psmdcp" Id="Re896e7110baf46f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Ce qui compte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Qu'est-ce qui compte ? Et autour de quoi tourne le monde entier ? C'est de cela qu'il s'agit dans cette chanson que Paul Burmann lui-même chante et a mise en musique. Mais cette chanson ne montre pas seulement un inconvénient, elle chante aussi une issue viable et pleine d'espoir - pour tous.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Je t’ai tenu par la main,</w:t>
        <w:br/>
        <w:t xml:space="preserve">tu t’es senti bien.</w:t>
        <w:br/>
        <w:t xml:space="preserve">Liberté, jeu et plaisanterie</w:t>
        <w:br/>
        <w:t xml:space="preserve">c’est ce que j’ai gagné avec toi.</w:t>
        <w:br/>
        <w:t xml:space="preserve">Mais tu m’as amèrement déçu, </w:t>
        <w:br/>
        <w:t xml:space="preserve">je peux à peine le croire.</w:t>
        <w:br/>
        <w:t xml:space="preserve">Hé, l'ami, les intérêts s'accumulent</w:t>
        <w:br/>
        <w:t xml:space="preserve"/>
        <w:br/>
        <w:t xml:space="preserve">Soudain toute la vie a changé.</w:t>
        <w:br/>
        <w:t xml:space="preserve">J’ai dû en rendre beaucoup plus. </w:t>
        <w:br/>
        <w:t xml:space="preserve">Mon envolée est très vite devenue un échec</w:t>
        <w:br/>
        <w:t xml:space="preserve">Le rayon de soleil est devenu tout noir.</w:t>
        <w:br/>
        <w:t xml:space="preserve"/>
        <w:br/>
        <w:t xml:space="preserve">Argent, argent, cher argent. </w:t>
        <w:br/>
        <w:t xml:space="preserve">Le monde entier tourne autour de toi.</w:t>
        <w:br/>
        <w:t xml:space="preserve">Et la bonne vieille facture </w:t>
        <w:br/>
        <w:t xml:space="preserve">s’avère fausse.</w:t>
        <w:br/>
        <w:t xml:space="preserve">Parce que sur tout il y a </w:t>
        <w:br/>
        <w:t xml:space="preserve">ces maudits intérêts.</w:t>
        <w:br/>
        <w:t xml:space="preserve"/>
        <w:br/>
        <w:t xml:space="preserve">Dans les questions d’argent, l’amitié s’arrête, </w:t>
        <w:br/>
        <w:t xml:space="preserve">c’est logique, il y a des intérêts dessus.</w:t>
        <w:br/>
        <w:t xml:space="preserve">Ils trompent et mentent</w:t>
        <w:br/>
        <w:t xml:space="preserve">comme ils respirent.</w:t>
        <w:br/>
        <w:t xml:space="preserve">Et les banquiers se bercent toujours </w:t>
        <w:br/>
        <w:t xml:space="preserve">dans la prospérité.</w:t>
        <w:br/>
        <w:t xml:space="preserve"/>
        <w:br/>
        <w:t xml:space="preserve">Le FMI prévoit de nous arnaquer</w:t>
        <w:br/>
        <w:t xml:space="preserve">de nous voler nos économies, nous mettre à sec.</w:t>
        <w:br/>
        <w:t xml:space="preserve">On déclenche des guerres afin que des hommes meurent,</w:t>
        <w:br/>
        <w:t xml:space="preserve">Uniquement parce que les banquiers veulent continuer à s’enrichir.</w:t>
        <w:br/>
        <w:t xml:space="preserve"/>
        <w:br/>
        <w:t xml:space="preserve">L’argent est souillé de beaucoup de sang, </w:t>
        <w:br/>
        <w:t xml:space="preserve">de désespoir et aussi de beaucoup de colère.</w:t>
        <w:br/>
        <w:t xml:space="preserve">Nous en revenons toujours à la même chose,</w:t>
        <w:br/>
        <w:t xml:space="preserve">les intérêts sont quelque chose de maudit.</w:t>
        <w:br/>
        <w:t xml:space="preserve"/>
        <w:br/>
        <w:t xml:space="preserve">Argent, argent, cher argent. </w:t>
        <w:br/>
        <w:t xml:space="preserve">Le monde entier tourne autour de toi.</w:t>
        <w:br/>
        <w:t xml:space="preserve">Et la bonne vieille facture </w:t>
        <w:br/>
        <w:t xml:space="preserve">s’avère fausse.</w:t>
        <w:br/>
        <w:t xml:space="preserve">Parce que sur tout il y a </w:t>
        <w:br/>
        <w:t xml:space="preserve">ces maudits intérêts.</w:t>
        <w:br/>
        <w:t xml:space="preserve"/>
        <w:br/>
        <w:t xml:space="preserve">Dans les questions d’argent, l’amitié s’arrête, </w:t>
        <w:br/>
        <w:t xml:space="preserve">c’est logique, il y a des intérêts dessus.</w:t>
        <w:br/>
        <w:t xml:space="preserve">Ils trompent et mentent</w:t>
        <w:br/>
        <w:t xml:space="preserve">comme ils respirent.</w:t>
        <w:br/>
        <w:t xml:space="preserve">Et les banksters se bercent toujours </w:t>
        <w:br/>
        <w:t xml:space="preserve">dans la prospérité.</w:t>
        <w:br/>
        <w:t xml:space="preserve"/>
        <w:br/>
        <w:t xml:space="preserve">Ce qui compte, ce qui vainc,</w:t>
        <w:br/>
        <w:t xml:space="preserve">ce qui nous unit toi et moi, </w:t>
        <w:br/>
        <w:t xml:space="preserve">ce n’est pas ce cher argent,</w:t>
        <w:br/>
        <w:t xml:space="preserve">c’est le cœur qui nous tient unis.</w:t>
        <w:br/>
        <w:t xml:space="preserve"/>
        <w:br/>
        <w:t xml:space="preserve">Ce qui compte, ce qui vainc,</w:t>
        <w:br/>
        <w:t xml:space="preserve">Ce qui nous unit toi et moi, </w:t>
        <w:br/>
        <w:t xml:space="preserve">ce n’est pas ce cher argent,</w:t>
        <w:br/>
        <w:t xml:space="preserve">c’est le cœur qui nous tient unis,</w:t>
        <w:br/>
        <w:t xml:space="preserve">c’est le cœur qui nous tient unis.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#16emeAZK - 16ème conférence AZK - </w:t>
      </w:r>
      <w:hyperlink w:history="true" r:id="rId21">
        <w:r w:rsidRPr="00F24C6F">
          <w:rPr>
            <w:rStyle w:val="Hyperlink"/>
          </w:rPr>
          <w:t>www.kla.tv/16emeAZK</w:t>
        </w:r>
      </w:hyperlink>
      <w:r w:rsidR="0026191C">
        <w:rPr/>
        <w:br/>
      </w:r>
      <w:r w:rsidR="0026191C">
        <w:rPr/>
        <w:br/>
      </w:r>
      <w:r w:rsidRPr="002B28C8">
        <w:t xml:space="preserve">#Hits-fr - Les hits de Kla.TV - </w:t>
      </w:r>
      <w:hyperlink w:history="true" r:id="rId22">
        <w:r w:rsidRPr="00F24C6F">
          <w:rPr>
            <w:rStyle w:val="Hyperlink"/>
          </w:rPr>
          <w:t>www.kla.tv/Hits-fr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Ce qui compte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www.kla.tv/14372</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01.06.2019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16emeAZK" TargetMode="External" Id="rId21" /><Relationship Type="http://schemas.openxmlformats.org/officeDocument/2006/relationships/hyperlink" Target="https://www.kla.tv/Hits-fr"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372"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37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Ce qui compte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