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66b647ad1c4c41" /><Relationship Type="http://schemas.openxmlformats.org/package/2006/relationships/metadata/core-properties" Target="/package/services/metadata/core-properties/b018bea421c947a593b04cfdd2548a9e.psmdcp" Id="R67f5c0d14d4a40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Meint árás á olíuflutningsskip í Ómanflóa. „Lygar, lygar og enn meiri lygar“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Á fimmtudagsmorgni, þann 13. júní 2019 lentu tvö olíuflutningaskip í sjávarháska í Ómanflóa.  Svo virðist að áður hafi verist ráðist á þau.  Um er að ræða skipið Front Altair sem er í eigu norska skipafélagsins Frontline og um Kokuka Courageous, olíuskip í eigu japansks fyrirtækis en rekið er af stöð Hamborgska skipafyrirtækisins Schulte í Singapúr.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Á fimmtudagsmorgni, þann 13. júní 2019 lentu tvö olíuflutningaskip í sjávarháska í Ómanflóa.  Svo virðist að áður hafi verist ráðist á þau.  Um er að ræða skipið Front Altair sem er í eigu norska skipafélagsins Frontline og um Kokuka Courageous, olíuskip í eigu japansks fyrirtækis en rekið er af stöð Hamborgska skipafyrirtækisins Schulte í Singapúr.  </w:t>
        <w:br/>
        <w:t xml:space="preserve">Á blaðamannafundi á fimmtudaginn fullyrti Mike Pompeo, utanríkisráðherra Bandaríkjanna – án þess að leggja nokkur sönnunargögn fram – að Íran beri ábyrgð á árásinni, byggt á upplýsingum leyniþjónustunnar.  Á skut annars skipsins hafi fundist sprengjuhleðsla, líklega segulsprengja, er haft eftir stjórnvöldum USA .  Stuttu seinna birti bandaríski herinn myndband sem á að sakfella íranska Byltingarvörðinn.  Íranski Byltingarvörðurinn (IRGC) er sérsveit íranska heraflans sem starfar beint undir þjóðhöfðingjanum Ajatollah Ali Khamenei. USA-hersveitin (Zentralkommando) Centcom sem stýrir bandaríska heraflanum í Miðausturlöndum deildi myndskeiði sem sýndi hvernig bátur Byltingavarðarins sigldi að Kokuka Courageous.  Í myndskeiðinu er samt eingöngu hægt að sjá hvernig menn um borð á hraðbáti komast upp að hlið olíuskips og virðast fjarlægja eitthvað þaðan.  Myndskeiðið sýnir hvorki uppruna áhafnarinnar né vísa til segulsprengja.</w:t>
        <w:br/>
        <w:t xml:space="preserve">Írönsk stjórnvöld vísa ásökunum á bug.  Íranski utanríkisráðherrann Javad Zarif segir að það sé mjög „grunsamlegt“ að nákvæmlega sama dag og japanski forsætisráðherrann Shinzo Abe hitti íranska þjóðhöfðingjann Al Khamenei sé ráðist á japanskt skip.  Á fundinum var fjallað um leiðir til að draga úr spennu á Persaflóasvæðinu. </w:t>
        <w:br/>
        <w:t xml:space="preserve">Javad Zarif ásakaði USA fyrir að nota olískipa-tilfellið sem átyllu til þess að ástunda „Hermdarverka-diplomasíu“  gegn Íran.  Með þessu meinar Zarif að öryggisráðgjafi bandaríkjanna John Bolton plani ekkert annað en stjórnaskipti í Íran og myndi jafnvel koma á stað stríðsátökum.  „Með snefil af vísbendingum í höndunum, ásaka USA strax Íran“ var haft orðrétt eftir og utanríkisráðherranum.  </w:t>
        <w:br/>
        <w:t xml:space="preserve">Á meðan samstilltir fjölmiðlar halda að sér höndum og eru í forgrunni „hlutlausir“, tala óháðir fjölmiðlar hreint út.</w:t>
        <w:br/>
        <w:t xml:space="preserve">Medea Benjamin meðstofnandi bandaríska anti-stríðshreyfingarinnar CodePink lýsti ræðu Pompeos sem „Déjà-vu“ hinnar alræmdu ræðu Colin Powells fyrrum utanríkisráðherra sem hann hélt hjá Sameinuðu þjóðunum 2003.  Hún gerði útslagið að upphafi Írakstríðsins (www.kla.tv/12285). Orðrétt segir Benjamin á Twitter: „Pompeo utanríkisráðherra USA færir engar sannanir en stendur fast á því nú í morgun að Íran sé ábyrgt fyrir árásinni á skipunum í Ómanflóanum. Lygar, lygar og enn meiri lygar til þess að réttlæta stríð.  Við skulum ekki láta blekkja okkur í annað hörmungarsríð!“ </w:t>
        <w:br/>
        <w:t xml:space="preserve">Charles Pierce frá bandaríska tímaritinu Esquire skrifaði eftir ræðu Pompeos að hann „muni ekki fyrir nokkurn mun kaupa þetta“.  Tilvitnun: „Ég man eftir Írak lyginni.  Ég veit að þessi ríkistjórn lýgur upp og ofan og beggja vegna frá.“</w:t>
        <w:br/>
        <w:t xml:space="preserve">Trita Parsi stofnandi óríkisreknu félagasamtakanna National Iranian American Council, tísti á Twitter að bandaríski forsetinn væri „rað-lygari“. Og þar að auki sagði hann: „Stríðsáróðursinninn sem hjálpaði til að koma okkur í hið hræðilega Írakstríð og eyðilagði fjölmargar diplomatískar málamiðlanir er ráðgjafi þjóðaröryggisins.“</w:t>
        <w:br/>
        <w:t xml:space="preserve">Manfred Petritsch, sem rekur netsíðuna „Alles Schall und Rauch“ (Ísl. Einungis innantóm orð) tekur þetta saman á eftirfarandi hátt: Fyrir Washington skipta sannanir engu máli, því ÖLL árásarstríð USA hafa verið grundvölluð á fullyrðingum og lygum.“</w:t>
        <w:br/>
        <w:t xml:space="preserve">Sjáið einnig bandarísku heimildarmyndina „War made easy“ (Ísl: Stríð gert einfalt) – Þegar forsetar Ameríku ljúga“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https://www.jungewelt.de/artikel/356646.golf-von-oman-r%C3%A4tselraten-um-%C3%B6ltanker.html</w:t>
        </w:r>
      </w:hyperlink>
      <w:r w:rsidR="0026191C">
        <w:rPr/>
        <w:br/>
      </w:r>
      <w:hyperlink w:history="true" r:id="rId22">
        <w:r w:rsidRPr="00F24C6F">
          <w:rPr>
            <w:rStyle w:val="Hyperlink"/>
          </w:rPr>
          <w:rPr>
            <w:sz w:val="18"/>
          </w:rPr>
          <w:t>http://alles-schallundrauch.blogspot.com/2019/06/zwei-tanker-vor-der-strasse-von-hormus.html</w:t>
        </w:r>
      </w:hyperlink>
      <w:r w:rsidR="0026191C">
        <w:rPr/>
        <w:br/>
      </w:r>
      <w:hyperlink w:history="true" r:id="rId23">
        <w:r w:rsidRPr="00F24C6F">
          <w:rPr>
            <w:rStyle w:val="Hyperlink"/>
          </w:rPr>
          <w:rPr>
            <w:sz w:val="18"/>
          </w:rPr>
          <w:t>https://www.srf.ch/news/international/zwei-beschaedigte-tanker-raetselraten-um-zwischenfall-im-golf-von-oman</w:t>
        </w:r>
      </w:hyperlink>
      <w:r w:rsidR="0026191C">
        <w:rPr/>
        <w:br/>
      </w:r>
      <w:hyperlink w:history="true" r:id="rId24">
        <w:r w:rsidRPr="00F24C6F">
          <w:rPr>
            <w:rStyle w:val="Hyperlink"/>
          </w:rPr>
          <w:rPr>
            <w:sz w:val="18"/>
          </w:rPr>
          <w:t>https://www.srf.ch/news/international/dominante-militaermacht-im-iran-was-ist-die-revolutionsgarde</w:t>
        </w:r>
      </w:hyperlink>
      <w:r w:rsidR="0026191C">
        <w:rPr/>
        <w:br/>
      </w:r>
      <w:hyperlink w:history="true" r:id="rId25">
        <w:r w:rsidRPr="00F24C6F">
          <w:rPr>
            <w:rStyle w:val="Hyperlink"/>
          </w:rPr>
          <w:rPr>
            <w:sz w:val="18"/>
          </w:rPr>
          <w:t>https://www.srf.ch/news/international/zwei-tanker-beschaedigt-usa-veroeffentlichen-video-zu-mutmasslichem-oeltanker-angriff</w:t>
        </w:r>
      </w:hyperlink>
      <w:r w:rsidR="0026191C">
        <w:rPr/>
        <w:br/>
      </w:r>
      <w:hyperlink w:history="true" r:id="rId26">
        <w:r w:rsidRPr="00F24C6F">
          <w:rPr>
            <w:rStyle w:val="Hyperlink"/>
          </w:rPr>
          <w:rPr>
            <w:sz w:val="18"/>
          </w:rPr>
          <w:t>https://www.commondreams.org/news/2019/06/13/deja-vu-iraq-war-lies-mike-pompeo-blames-iran-tanker-attack-without-single-shred</w:t>
        </w:r>
      </w:hyperlink>
      <w:r w:rsidR="0026191C">
        <w:rPr/>
        <w:br/>
      </w:r>
      <w:hyperlink w:history="true" r:id="rId27">
        <w:r w:rsidRPr="00F24C6F">
          <w:rPr>
            <w:rStyle w:val="Hyperlink"/>
          </w:rPr>
          <w:rPr>
            <w:sz w:val="18"/>
          </w:rPr>
          <w:t>https://www.stuttgarter-nachrichten.de/inhalt.angriff-auf-tanker-im-golf-von-oman-deutsche-reederei-bestaetigt-angriff-ein-besatzungsmitglied-verletzt.38f303d9-fd35-40da-adcc-180bc5908483.html</w:t>
        </w:r>
      </w:hyperlink>
      <w:r w:rsidR="0026191C">
        <w:rPr/>
        <w:br/>
      </w:r>
      <w:hyperlink w:history="true" r:id="rId28">
        <w:r w:rsidRPr="00F24C6F">
          <w:rPr>
            <w:rStyle w:val="Hyperlink"/>
          </w:rPr>
          <w:rPr>
            <w:sz w:val="18"/>
          </w:rPr>
          <w:t>https://www.onvista.de/news/reederei-crew-der-kokuka-courageous-auf-us-marineschiff-241611727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Meint árás á olíuflutningsskip í Ómanflóa. „Lygar, lygar og enn meiri lygar“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www.kla.tv/14451</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56646.golf-von-oman-r%C3%A4tselraten-um-%C3%B6ltanker.html" TargetMode="External" Id="rId21" /><Relationship Type="http://schemas.openxmlformats.org/officeDocument/2006/relationships/hyperlink" Target="http://alles-schallundrauch.blogspot.com/2019/06/zwei-tanker-vor-der-strasse-von-hormus.html" TargetMode="External" Id="rId22" /><Relationship Type="http://schemas.openxmlformats.org/officeDocument/2006/relationships/hyperlink" Target="https://www.srf.ch/news/international/zwei-beschaedigte-tanker-raetselraten-um-zwischenfall-im-golf-von-oman" TargetMode="External" Id="rId23" /><Relationship Type="http://schemas.openxmlformats.org/officeDocument/2006/relationships/hyperlink" Target="https://www.srf.ch/news/international/dominante-militaermacht-im-iran-was-ist-die-revolutionsgarde" TargetMode="External" Id="rId24" /><Relationship Type="http://schemas.openxmlformats.org/officeDocument/2006/relationships/hyperlink" Target="https://www.srf.ch/news/international/zwei-tanker-beschaedigt-usa-veroeffentlichen-video-zu-mutmasslichem-oeltanker-angriff" TargetMode="External" Id="rId25" /><Relationship Type="http://schemas.openxmlformats.org/officeDocument/2006/relationships/hyperlink" Target="https://www.commondreams.org/news/2019/06/13/deja-vu-iraq-war-lies-mike-pompeo-blames-iran-tanker-attack-without-single-shred" TargetMode="External" Id="rId26" /><Relationship Type="http://schemas.openxmlformats.org/officeDocument/2006/relationships/hyperlink" Target="https://www.stuttgarter-nachrichten.de/inhalt.angriff-auf-tanker-im-golf-von-oman-deutsche-reederei-bestaetigt-angriff-ein-besatzungsmitglied-verletzt.38f303d9-fd35-40da-adcc-180bc5908483.html" TargetMode="External" Id="rId27" /><Relationship Type="http://schemas.openxmlformats.org/officeDocument/2006/relationships/hyperlink" Target="https://www.onvista.de/news/reederei-crew-der-kokuka-courageous-auf-us-marineschiff-241611727"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451"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4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Meint árás á olíuflutningsskip í Ómanflóa. „Lygar, lygar og enn meiri lygar“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