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ed83b6fcee84c26" /><Relationship Type="http://schemas.openxmlformats.org/package/2006/relationships/metadata/core-properties" Target="/package/services/metadata/core-properties/2b27a8c1d6424a26a5cb0ca76e22e1d2.psmdcp" Id="R41352184604e47e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Насекомые умирают от сотовой связи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Насекомые живут в естественных электромагнитных полях, и их ориентация нарушается излучением сотовой связи.  Исследования, проведённые среди муравьёв в 2012 и 2014 годах по излучению от телефонов DECT, смартфонов и WLAN, показали, что оно воздействует на их память. Часть ДНК разрушается под воздействием радиации мобильного телефона.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Насекомые живут в естественных электромагнитных полях, и их ориентация нарушается излучением сотовой связи. Проблемы пчёл очевидны: размер колоний, производительность рабочих пчёл, внесение пыльцы, производство мёда и иммунная защита резко сокращаются. Исследования, проведённые среди муравьёв в 2012 и 2014 годах по излучению от телефонов DECT, смартфонов и WLAN, показали, что оно воздействует на их память – они «забывали» дорогу к корму и к своему муравейнику. Появились сбои в плодовитости и в развитии приплода. Часть ДНК разрушается под воздействием радиации мобильного телефона. В результате окукливание насекомых сокращается до 30%. </w:t>
        <w:br/>
        <w:t xml:space="preserve">Гражданское движение « InfoMobilFunk Neckartenzlingen » написало открытое письмо в Федеральное сетевое агентство ФРГ с требованием соблюдения государством своих обязанностей по обеспечению безопасности человека и природы до введения 5G-технологии. </w:t>
        <w:br/>
        <w:t xml:space="preserve">Уже давно пора, ведь еще Альберт Эйнштейн говорил, что если пчела умрёт, то человеку останется жить всего четыре года.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dbr./mar.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www.diagnose-funk.org/publikationen/artikel/detail&amp;newsid=1328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www.waz.de/mediacampus/fuer-schueler/zeusregional/hagen/wenn-die-biene-stirbtstirbtauch-der-mensch-id8742280.html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3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Насекомые умирают от сотовой связи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www.kla.tv/14657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31.07.2019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iagnose-funk.org/publikationen/artikel/detail&amp;newsid=1328" TargetMode="External" Id="rId21" /><Relationship Type="http://schemas.openxmlformats.org/officeDocument/2006/relationships/hyperlink" Target="https://www.waz.de/mediacampus/fuer-schueler/zeusregional/hagen/wenn-die-biene-stirbtstirbtauch-der-mensch-id8742280.html" TargetMode="External" Id="rId22" /><Relationship Type="http://schemas.openxmlformats.org/officeDocument/2006/relationships/hyperlink" Target="https://www.kla.tv/5G_Mobilnojeizlutschenie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65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65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Насекомые умирают от сотовой связи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