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ce42bedd3a404d" /><Relationship Type="http://schemas.openxmlformats.org/package/2006/relationships/metadata/core-properties" Target="/package/services/metadata/core-properties/bdd3b32dac2b4adcb33f6815f8a495b2.psmdcp" Id="R8ccd1079789041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Hoţii din telecomunicaţii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Plasele de pescuit distrug complet fundul oceanelor: Jefuitorii nu cunosc îndurarea. Pădurea tropicală este tăiată, arsă- jefuitorii nu cunosc limite. Plasele de pescuit distrug complet fundul oceanelor: Jefuitorii nu cunosc îndurarea. Pădurea tropicală este tăiată, arsă- jefuitorii nu cunosc limite.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Plasele de pescuit distrug complet fundul oceanelor: Jefuitorii nu cunosc îndurarea. Pădurea tropicală este tăiată, arsă- jefuitorii nu cunosc limite. Câmpuri petroliere întregi sunt incendiate- jefuitorii nu cunosc noţiunea de concetăţeni - cu excepția în care aceştia sunt utili pentru a-și crește piețele de vânzări. Jefuitorii, indiferent de gen, pur și simplu aruncă pagubele colaterale extrem de mari în cârca comunității.</w:t>
        <w:br/>
        <w:t xml:space="preserve">Dar atât timp cât își pot îndesa propriile vase cu pește, distrugerea faunei marine îi lasă reci. Atât timp cât sumele din casierie corespund și pot fura proprietăți naturale întregi pentru a-și înființa industria, distrugerea florei pământului îi lasă reci. Atât timp cât petrolul lor furat generează trilioane de dolari în profit, distrugerea întregului mediu îi lasă reci.</w:t>
        <w:br/>
        <w:t xml:space="preserve">În aceeași mentalitate de tâlhărie, multe companii de telecomunicații cu lobbyiştii lor au pornit la jaf. Ei bântuie întregul pământ, peste săraci sau bogați și își aruncă fără scrupule năvoadele distructive de telefonie mobilă peste toată lumea. Aceștia vizitează toate companiile, industriile, școlile, magazinele, hotelurile și gospodăriile - oriunde au mirosit marea afacere. De mult ei trag foc după foc, fără milă asupra omenirii cu tehnologia lor de fascicule  radio - și chiar dacă milioane de oameni răniți strigă deja cu voce tare împotriva acestor torţionari - strigătele acestea îi lasă reci.</w:t>
        <w:br/>
        <w:t xml:space="preserve">În schimb vor, conduşi de mentalitatea lor de prădători, să instaleze o antena cu fascicul de 5 G pe fiecare casă. Peste 800 000 ar trebui să fie doar în Germania. Asta da, lovitură uriașă! Ei știu cu exactitate că aduc cu dispozitivele lor radiante moartea pentru națiuni. Dar atât timp cât își pot maximiza câștigurile private în cantităţi de trilioane, orice daune colaterale îi lasă complet reci. Ei nu diferă cu nimic de cei care jefuiesc oceanele noastre, pădurile noastre tropicale, câmpurile petroliere etc.</w:t>
        <w:br/>
        <w:t xml:space="preserve">Pentru că această lume nu trebuie distrusă sub puterea unor prădători lipsiți de scrupule: Opriți tehnologia 5G! Opriți orice radiaţii distructive sau orice altă tehnologie care provoacă daune naturii şi omenirii. Multe studii fiabile ale unor oameni de știință recunoscuți au dovedit incontestabil că tehnologiile mobile, WLAN - în special 5G - etc., sunt tehnologii distructive pentru umanitate, animale și natură. Studiile lor sunt dovezi elaborate și, prin urmare, nu numai apeluri de trezire către popor, ci și ca acuzații penale adresate parchetelor și instanțelor judecătorești! Prin aceste studii cu greutate, toți operatorii și cei responsabili pentru aceste tehnologii au fost de mult denunţaţi că</w:t>
        <w:br/>
        <w:t xml:space="preserve"> au săvârșit o infracțiune gravă.</w:t>
        <w:br/>
        <w:t xml:space="preserve">Întrucât acestea reprezintă încălcări care pun viața tuturor naţiunilor în pericol, ei ar trebui să fie imediat excluşi și pedepsiţi în funcție de gravitatea raportată a infracțiunilor lor. Toate profiturile obținute în mod necorespunzător de aceste tehnologii- ar trebui să fie confiscate și utilizate pentru plăți de reparaţii. Toate tehnologiile lor trebuie interzise în mod constant - și înlocuite imediat de tehnologii cunoscute, inofensive.</w:t>
        <w:br/>
        <w:t xml:space="preserve">Un apel final către toate popoarele: toate persoanele responsabile și operatorii tehnologiilor menționate mai sus ar trebui să fie amintiţi nominal și să fie înscriși într-o listă a cauzatorilor. Dar, de asemenea şi numele tuturor celor care degradează, întunecă sau chiar defăimează drept ca simple teorii de conspirație toate studiile cu privire la pericolele telefoniei mobile, WLAN și din nou 5G și așa mai departe. Rezistența a devenit obligatorie! Poporul trebuie să reia controlul asupra vieţii sale în propriile mâini, acolo unde gardienii ordinii, aleși de popor, nu-și îndeplinesc datoria, abuzează de puterea sau chiar ei înșiși fac parte din aceste rețele de jefuitori.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https://www.diagnose-funk.org/publikationen/artikel/detail&amp;newsid=1256</w:t>
        </w:r>
      </w:hyperlink>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 Naila-Studie: Infomappe der Bürgerwelle e.V. 11.28.1 Studie von Dr. Oberfeld aus Salzburg: </w:t>
        <w:rPr>
          <w:sz w:val="18"/>
        </w:rPr>
      </w:r>
      <w:hyperlink w:history="true" r:id="rId22">
        <w:r w:rsidRPr="00F24C6F">
          <w:rPr>
            <w:rStyle w:val="Hyperlink"/>
          </w:rPr>
          <w:rPr>
            <w:sz w:val="18"/>
          </w:rPr>
          <w:t>www.puls-schlag.org/krebs-senderstudie-der-steiermark.htm</w:t>
        </w:r>
      </w:hyperlink>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Pr="002B28C8">
        <w:t xml:space="preserve">Statistische Daten von ROSSTAT und UNICEF: </w:t>
        <w:rPr>
          <w:sz w:val="18"/>
        </w:rPr>
      </w:r>
      <w:hyperlink w:history="true" r:id="rId24">
        <w:r w:rsidRPr="00F24C6F">
          <w:rPr>
            <w:rStyle w:val="Hyperlink"/>
          </w:rPr>
          <w:rPr>
            <w:sz w:val="18"/>
          </w:rPr>
          <w:t>www.strahlung-gratis.de/df_bp_rncnirp-resolution_2011-05-25.pdf</w:t>
        </w:r>
      </w:hyperlink>
      <w:r w:rsidR="0026191C">
        <w:rPr/>
        <w:br/>
      </w:r>
      <w:r w:rsidRPr="002B28C8">
        <w:t xml:space="preserve">Bayerische Rinderstudie: Kennzeichen D, ZDF am 28.2.2001 </w:t>
        <w:rPr>
          <w:sz w:val="18"/>
        </w:rPr>
      </w:r>
      <w:hyperlink w:history="true" r:id="rId25">
        <w:r w:rsidRPr="00F24C6F">
          <w:rPr>
            <w:rStyle w:val="Hyperlink"/>
          </w:rPr>
          <w:rPr>
            <w:sz w:val="18"/>
          </w:rPr>
          <w:t>www.rubikon.news/artikel/todliche-strahlung</w:t>
        </w:r>
      </w:hyperlink>
      <w:r w:rsidR="0026191C">
        <w:rPr/>
        <w:br/>
      </w:r>
      <w:hyperlink w:history="true" r:id="rId26">
        <w:r w:rsidRPr="00F24C6F">
          <w:rPr>
            <w:rStyle w:val="Hyperlink"/>
          </w:rPr>
          <w:rPr>
            <w:sz w:val="18"/>
          </w:rPr>
          <w:t>http://microwavenews.com/news-center/gbm-frontal-and-tempral-lobes</w:t>
        </w:r>
      </w:hyperlink>
      <w:r w:rsidR="0026191C">
        <w:rPr/>
        <w:br/>
      </w:r>
      <w:r w:rsidRPr="002B28C8">
        <w:t xml:space="preserve">REFLEX-Studie: </w:t>
        <w:rPr>
          <w:sz w:val="18"/>
        </w:rPr>
      </w:r>
      <w:hyperlink w:history="true" r:id="rId27">
        <w:r w:rsidRPr="00F24C6F">
          <w:rPr>
            <w:rStyle w:val="Hyperlink"/>
          </w:rPr>
          <w:rPr>
            <w:sz w:val="18"/>
          </w:rPr>
          <w:t>http://www.aerzte-und-mobilfunk.eu/ausgewaehlte-studien/reflex-studie-mobilfunk-forschung-krebsrisiko-dna-schaedigung/</w:t>
        </w:r>
      </w:hyperlink>
      <w:r w:rsidR="0026191C">
        <w:rPr/>
        <w:br/>
      </w:r>
      <w:hyperlink w:history="true" r:id="rId28">
        <w:r w:rsidRPr="00F24C6F">
          <w:rPr>
            <w:rStyle w:val="Hyperlink"/>
          </w:rPr>
          <w:rPr>
            <w:sz w:val="18"/>
          </w:rPr>
          <w:t>http://54088638.swh.strato-hosting.eu/AUM/wp-content/uploads/2014/08/reflexvortragdeutsch.pdf</w:t>
        </w:r>
      </w:hyperlink>
      <w:r w:rsidR="0026191C">
        <w:rPr/>
        <w:br/>
      </w:r>
      <w:hyperlink w:history="true" r:id="rId29">
        <w:r w:rsidRPr="00F24C6F">
          <w:rPr>
            <w:rStyle w:val="Hyperlink"/>
          </w:rPr>
          <w:rPr>
            <w:sz w:val="18"/>
          </w:rPr>
          <w:t>https://www.zeitenschrift.com/artikel/5g-mobilfunk-globaler-mikrowellenherd-ohne-entrinnen</w:t>
        </w:r>
      </w:hyperlink>
      <w:r w:rsidR="0026191C">
        <w:rPr/>
        <w:br/>
      </w:r>
      <w:r w:rsidRPr="002B28C8">
        <w:t xml:space="preserve">5G Appell: „Wissenschaftler warnen vor potenziell schweren gesundheitlichen Auswirkungen der 5G-Mobilfunktechnologie“ September 2017 </w:t>
        <w:rPr>
          <w:sz w:val="18"/>
        </w:rPr>
      </w:r>
      <w:hyperlink w:history="true" r:id="rId30">
        <w:r w:rsidRPr="00F24C6F">
          <w:rPr>
            <w:rStyle w:val="Hyperlink"/>
          </w:rPr>
          <w:rPr>
            <w:sz w:val="18"/>
          </w:rPr>
          <w:t>https://www.diagnose-funk.org/publikationen/artikel/detail&amp;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Hoţii din telecomunicaţii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www.kla.tv/14733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13.08.2019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strahlung-gratis.de/df_bp_rncnirp-resolution_2011-05-25.pdf" TargetMode="External" Id="rId24" /><Relationship Type="http://schemas.openxmlformats.org/officeDocument/2006/relationships/hyperlink" Target="https://www.rubikon.news/artikel/todliche-strahlung" TargetMode="External" Id="rId25" /><Relationship Type="http://schemas.openxmlformats.org/officeDocument/2006/relationships/hyperlink" Target="http://microwavenews.com/news-center/gbm-frontal-and-tempral-lobes" TargetMode="External" Id="rId26" /><Relationship Type="http://schemas.openxmlformats.org/officeDocument/2006/relationships/hyperlink" Target="http://www.aerzte-und-mobilfunk.eu/ausgewaehlte-studien/reflex-studie-mobilfunk-forschung-krebsrisiko-dna-schaedigung/" TargetMode="External" Id="rId27" /><Relationship Type="http://schemas.openxmlformats.org/officeDocument/2006/relationships/hyperlink" Target="http://54088638.swh.strato-hosting.eu/AUM/wp-content/uploads/2014/08/reflexvortragdeutsch.pdf" TargetMode="External" Id="rId28" /><Relationship Type="http://schemas.openxmlformats.org/officeDocument/2006/relationships/hyperlink" Target="https://www.zeitenschrift.com/artikel/5g-mobilfunk-globaler-mikrowellenherd-ohne-entrinnen" TargetMode="External" Id="rId29" /><Relationship Type="http://schemas.openxmlformats.org/officeDocument/2006/relationships/hyperlink" Target="https://www.diagnose-funk.org/publikationen/artikel/detail&amp;"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3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Hoţii din telecomunicaţii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