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729569356f4a34" /><Relationship Type="http://schemas.openxmlformats.org/package/2006/relationships/metadata/core-properties" Target="/package/services/metadata/core-properties/5c4069ad80354cef95562fcd20ccc45b.psmdcp" Id="R74dea3517f4c42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Optik fiber: cep telefonu radyasyonuna sağlıklı bir alternatif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Optik fiberler olarak da bilinen fiber optik kablolar, yüksek veri aktarım hızları sağlar. İnternet servis sağlayıcıları, müşterilere saniyede 1.000 Megabita * kadar hizmet sunmaktadır. Ancak hepsi bu kadar değil: bir fiberglas ana hat bile saniyede 8,800,000 megabit’ tan 19,200,000 Mbit arası iletim yapabilir.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Optik fiberler olarak da bilinen fiber optik kablolar, yüksek veri aktarım hızları sağlar. İnternet servis sağlayıcıları, müşterilere saniyede 1.000 Megabita * kadar hizmet sunmaktadır. Ancak hepsi bu kadar değil: bir fiberglas ana hat bile saniyede 8,800,000 megabit’ tan 19,200,000 Mbit arası iletim yapabilir.</w:t>
        <w:br/>
        <w:t xml:space="preserve">Fiber optik ağında, elektrik veya manyetik alan üretilmediğinden, insanlar için tamamen zararsızdır.</w:t>
        <w:br/>
        <w:t xml:space="preserve"> Diğer avantajlar: gizlice dinlenmeye karşı yüksek güvenlik sunar ve aktarım kaybı olmadan daha fazla mesafeden veri aktarımı sağlar.</w:t>
        <w:br/>
        <w:t xml:space="preserve"/>
        <w:br/>
        <w:t xml:space="preserve">Fiber optik genişlemede lider,% 78,5 fiber optik bağlantı ile Güney Kore ve% 64,3 ile İsveç'tir. Almanya ise% 2,6 ile geride kaldı. Bu şaşırtıcı değil çünkü hibelerin sadece% 5'i kullanıldı.</w:t>
        <w:br/>
        <w:t xml:space="preserve"/>
        <w:br/>
        <w:t xml:space="preserve">Fiberglas kablolar güvenli ve geleceğe dönük bir teknoloji olarak kabul edilir, daha fazla bant genişliği sunan başka bir iletim aracı yoktur; Bu gerçeklere rağmen sağlığa zararlı cep telefonu teknolojisi sektöründe hala yatırımlar yapılmaktadır. </w:t>
        <w:br/>
        <w:t xml:space="preserve"/>
        <w:br/>
        <w:t xml:space="preserve">* Mega (= 1,000,000)</w:t>
        <w:br/>
        <w:t xml:space="preserve">de mg./jn.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mg./jn.'dan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  </w:t>
        <w:rPr>
          <w:sz w:val="18"/>
        </w:rPr>
      </w:r>
      <w:r w:rsidR="0026191C">
        <w:rPr/>
        <w:br/>
      </w:r>
      <w:hyperlink w:history="true" r:id="rId21">
        <w:r w:rsidRPr="00F24C6F">
          <w:rPr>
            <w:rStyle w:val="Hyperlink"/>
          </w:rPr>
          <w:rPr>
            <w:sz w:val="18"/>
          </w:rPr>
          <w:t>https://de.wikipedia.org/wiki/Glasfasernetz</w:t>
        </w:r>
      </w:hyperlink>
      <w:r w:rsidR="0026191C">
        <w:rPr/>
        <w:br/>
      </w:r>
      <w:hyperlink w:history="true" r:id="rId22">
        <w:r w:rsidRPr="00F24C6F">
          <w:rPr>
            <w:rStyle w:val="Hyperlink"/>
          </w:rPr>
          <w:rPr>
            <w:sz w:val="18"/>
          </w:rPr>
          <w:t>www.glasfaser-internet.info/vorteile.html</w:t>
        </w:r>
      </w:hyperlink>
      <w:r w:rsidR="0026191C">
        <w:rPr/>
        <w:br/>
      </w:r>
      <w:hyperlink w:history="true" r:id="rId23">
        <w:r w:rsidRPr="00F24C6F">
          <w:rPr>
            <w:rStyle w:val="Hyperlink"/>
          </w:rPr>
          <w:rPr>
            <w:sz w:val="18"/>
          </w:rPr>
          <w:t>https://de.statista.com/infografik/3553/anteil-von-glasfaseranschluessenin-ausgewaehlten-aendern/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Optik fiber: cep telefonu radyasyonuna sağlıklı bir alternatif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www.kla.tv/14745</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sfasernetz" TargetMode="External" Id="rId21" /><Relationship Type="http://schemas.openxmlformats.org/officeDocument/2006/relationships/hyperlink" Target="https://www.glasfaser-internet.info/vorteile.html" TargetMode="External" Id="rId22" /><Relationship Type="http://schemas.openxmlformats.org/officeDocument/2006/relationships/hyperlink" Target="https://de.statista.com/infografik/3553/anteil-von-glasfaseranschluessenin-ausgewaehlten-aender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Optik fiber: cep telefonu radyasyonuna sağlıklı bir alternatif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