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7f1d813fb048db" /><Relationship Type="http://schemas.openxmlformats.org/package/2006/relationships/metadata/core-properties" Target="/package/services/metadata/core-properties/141d5e88f10e47ef94b148221dcfa301.psmdcp" Id="R2fa7c6155c5b44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Impfstoffindustrie: Profitsicherheit über Impfstoffsicherheit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ist Präsident des Vorstandes der Waterkeeper Alliance, einer gemeinnützigen Organisation, die sich auf Graswurzel-Bemühungen zum Schutz und zur Verbesserung der Wasserwege weltweit konzentriert. Im April 2017 gab er ein Live-Interview in der Tucker Carlson Show, in der er einige Fakten über die Impfstoffsicherheit diskutierte. In diesem Interview spricht Kennedy über die Milliarden, die die Pharmaindustrie den Medien gibt, wie sie die Impfstoffdebatte kontrollieren, wie ihnen eine pauschale rechtliche Immunität gewährt wurde, wenn es um Impfstoffe geht, und wie der Kongress nach seinen Worten "im Geld der Pharmaindustrie ertrinkt".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&amp;quot;Meinung Ungeschminkt: heute mit Robert F. Kennedy Jr., Autor, Rechtsanwalt und Umweltaktivist&amp;quot;.</w:t>
        <w:br/>
        <w:t xml:space="preserve">Robert F. Kennedy, Jr. ist ein amerikanischer Radiomoderator, Umweltaktivist, Autor und Rechtsanwalt spezialisiert im Umweltrecht. Er ist der Sohn von &amp;quot;Bobby&amp;quot; Kennedy, dem Neffen von John F. Kennedy. Kennedy ist Präsident des Vorstandes der Waterkeeper Alliance, einer gemeinnützigen Organisation, die sich auf Graswurzel-Bemühungen zum Schutz und zur Verbesserung der Wasserwege weltweit konzentriert. Derzeit ist er Co-Gastgeber von Ring of Fire, dem Radioprogramm eines nationalen amerikanischen Syndikats.</w:t>
        <w:br/>
        <w:t xml:space="preserve">Kennedy hat zwei Bücher und mehrere Artikel über Umweltthemen geschrieben. Im Mai 2010 wurde Kennedy von Time.com für seine erfolgreiche Mithilfe zur Wiederherstellung des Hudson River zu einem der &amp;quot;Heroes for the Planet&amp;quot; (Helden für den Planeten) ernannt. Kennedy ist ein entschiedener Gegner des Einsatzes des Konservierungsmittels Thimerosal auf Quecksilberbasis in Impfstoffen. Im April 2017 gab er ein Live-Interview in der Tucker Carlson Show, in der er einige Fakten über die Impfstoffsicherheit diskutierte, von denen viele Menschen heute noch nichts wissen. Im Interview dankte Kennedy Tucker Carlson dafür, dass er ihn in die Show eingeladen hatte, denn es war erst das zweite Mal in zehn Jahren, dass eine Mainstream-Fernsehshow es ihm erlaubt hatte, über die Sicherheit von Impfstoffen zu sprechen.</w:t>
        <w:br/>
        <w:t xml:space="preserve">In diesem Interview spricht Kennedy über die Milliarden, die die Pharmaindustrie den Medien gibt, wie sie die Impfstoffdebatte kontrollieren, wie ihnen eine pauschale rechtliche Immunität gewährt wurde, wenn es um Impfstoffe geht, und wie der Kongress nach seinen Worten &amp;quot;im Geld der Pharmaindustrie ertrinkt&amp;quot;. Die Kernaussagen von Robert F. Kennedy Jr. im Interview:</w:t>
        <w:br/>
        <w:t xml:space="preserve">Die Einstufung von Impfstoffen änderte sich um 1989 dramatisch. Der Grund, warum sie sich änderte hat, ist, dass der Kongress, der im Geld der pharmazeutischen Industrie ertrinkt, etwas getan hat, was sie noch nie für eine andere Industrie getan haben; sie haben allen Impfstofffirmen eine allgemeine rechtliche Immunität gewährt, so dass man sie nicht verklagen kann, egal, wie schlampig die Protokolle sind, egal, ob die Qualitätskontrolle nicht durchgeführt ist, egal wie giftig der Bestandteil oder wie schwerwiegend die Verletzung ihres Kindes ist. Es gibt keine Rücklagen; es gibt keine Offenlegung; es gibt keine Sammelklagen. Plötzlich wurden Impfstoffe enorm profitabel. Das Quecksilber wurde aus drei Impfstoffen in diesem Land entfernt, aber es bleibt in den Grippeimpfstoffen enthalten. Und es ist in Impfstoffen auf der ganzen Welt. Es ist das stärkste Neurotoxin, das der Mensch kennt, welches nicht radioaktiv ist. Wie können wir das einem Kind injizieren. Wenn Sie diese Impfstoffampulle nehmen und sie zerbrechen, müssen Sie sie als Sondermüll entsorgen; Sie müssen das Gebäude evakuieren. Warum sollten wir diese Substanz nehmen und Babys injizieren? In einer belastbaren Studie an afrikanischen Kindern untersuchte eine Gruppe von sehr angesehenen Wissenschaftlern den DPT, Diphtherie-, Keuchhusten- und Tetanus-Impfstoff, der der am weitesten verbreitete Impfstoff der Welt ist, praktisch jedes Kind in Afrika bekommt ihn. Sie führten eine Studie, geimpft gegen nicht geimpft durch, was vorher nie gemacht worden war, und was sie fanden, war, dass die Kinder, die den Impfstoff erhielten, die kleinen Babys, zehnmal wahrscheinlicher in den nächsten zwei Monaten sterben würden als die Kinder, die es nicht bekommen hatten. Und was sie schlussfolgerten, war … diese Studie wurde von der dänischen Regierung finanziert, und noch einmal, diese Leute sind sehr … unangreifbare Wissenschaftler, sie sagten, dass der Impfstoff mehr Menschen tötet als Diptherie und Tetanus und Keuchhusten zusammen. Ich werde ständig Anti-Vax – also Impfgegner- genannt, weil die pharmazeutische Industrie so mächtig ist, dass sie den Medien 5,4 Milliarden Dollar pro Jahr gibt und sie sind die Anwälte losgeworden, so dass es kein rechtliches Interesse für diese Fälle gibt. Sehen Sie sich das gesamte Interview unter diesem Link an: https://www.youtube.com/watch?v=KzIgqQPrqpc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https://www.youtube.com/watch?v=KzIgqQPrqpc</w:t>
        </w:r>
      </w:hyperlink>
      <w:r w:rsidR="0026191C">
        <w:rPr/>
        <w:br/>
      </w:r>
      <w:hyperlink w:history="true" r:id="rId22">
        <w:r w:rsidRPr="00F24C6F">
          <w:rPr>
            <w:rStyle w:val="Hyperlink"/>
          </w:rPr>
          <w:rPr>
            <w:sz w:val="18"/>
          </w:rPr>
          <w:t>https://www.ebiomedicine.com/article/S2352-3964(17)30046-4/fulltext</w:t>
        </w:r>
      </w:hyperlink>
      <w:r w:rsidR="0026191C">
        <w:rPr/>
        <w:br/>
      </w:r>
      <w:hyperlink w:history="true" r:id="rId23">
        <w:r w:rsidRPr="00F24C6F">
          <w:rPr>
            <w:rStyle w:val="Hyperlink"/>
          </w:rPr>
          <w:rPr>
            <w:sz w:val="18"/>
          </w:rPr>
          <w:t>https://worldmercuryproject.org/news/dtp-vaccine-increases-mortality-in-young-infants-5-to-10-fold-compared-to-unvaccinated-infants/</w:t>
        </w:r>
      </w:hyperlink>
      <w:r w:rsidR="0026191C">
        <w:rPr/>
        <w:br/>
      </w:r>
      <w:hyperlink w:history="true" r:id="rId24">
        <w:r w:rsidRPr="00F24C6F">
          <w:rPr>
            <w:rStyle w:val="Hyperlink"/>
          </w:rPr>
          <w:rPr>
            <w:sz w:val="18"/>
          </w:rPr>
          <w:t>https://www.nvic.org/NVIC-Vaccine-News/March-2011/No-Pharma-Liability--No-Vaccine-Mandates-.aspx</w:t>
        </w:r>
      </w:hyperlink>
      <w:r w:rsidR="0026191C">
        <w:rPr/>
        <w:br/>
      </w:r>
      <w:hyperlink w:history="true" r:id="rId25">
        <w:r w:rsidRPr="00F24C6F">
          <w:rPr>
            <w:rStyle w:val="Hyperlink"/>
          </w:rPr>
          <w:rPr>
            <w:sz w:val="18"/>
          </w:rPr>
          <w:t>https://articles.mercola.com/sites/articles/archive/2011/03/22/betrayal-of-consumers-by-us-supreme-court-gives-total-liability-shield-to-big-pharma.aspx</w:t>
        </w:r>
      </w:hyperlink>
      <w:r w:rsidR="0026191C">
        <w:rPr/>
        <w:br/>
      </w:r>
      <w:hyperlink w:history="true" r:id="rId26">
        <w:r w:rsidRPr="00F24C6F">
          <w:rPr>
            <w:rStyle w:val="Hyperlink"/>
          </w:rPr>
          <w:rPr>
            <w:sz w:val="18"/>
          </w:rPr>
          <w:t>https://en.wikipedia.org/wiki/Vaccine_court</w:t>
        </w:r>
      </w:hyperlink>
      <w:r w:rsidR="0026191C">
        <w:rPr/>
        <w:br/>
      </w:r>
      <w:hyperlink w:history="true" r:id="rId27">
        <w:r w:rsidRPr="00F24C6F">
          <w:rPr>
            <w:rStyle w:val="Hyperlink"/>
          </w:rPr>
          <w:rPr>
            <w:sz w:val="18"/>
          </w:rPr>
          <w:t>https://en.wikipedia.org/wiki/National_Childhood_Vaccine_Injury_Act</w:t>
        </w:r>
      </w:hyperlink>
      <w:r w:rsidR="0026191C">
        <w:rPr/>
        <w:br/>
      </w:r>
      <w:hyperlink w:history="true" r:id="rId28">
        <w:r w:rsidRPr="00F24C6F">
          <w:rPr>
            <w:rStyle w:val="Hyperlink"/>
          </w:rPr>
          <w:rPr>
            <w:sz w:val="18"/>
          </w:rPr>
          <w:t>https://www.law.cornell.edu/uscode/text/42/300aa-22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9">
        <w:r w:rsidRPr="00F24C6F">
          <w:rPr>
            <w:rStyle w:val="Hyperlink"/>
          </w:rPr>
          <w:t>www.kla.tv/Impfen</w:t>
        </w:r>
      </w:hyperlink>
      <w:r w:rsidR="0026191C">
        <w:rPr/>
        <w:br/>
      </w:r>
      <w:r w:rsidR="0026191C">
        <w:rPr/>
        <w:br/>
      </w:r>
      <w:r w:rsidRPr="002B28C8">
        <w:t xml:space="preserve">#RobertFKennedy - </w:t>
      </w:r>
      <w:hyperlink w:history="true" r:id="rId30">
        <w:r w:rsidRPr="00F24C6F">
          <w:rPr>
            <w:rStyle w:val="Hyperlink"/>
          </w:rPr>
          <w:t>www.kla.tv/RobertFKennedy</w:t>
        </w:r>
      </w:hyperlink>
      <w:r w:rsidR="0026191C">
        <w:rPr/>
        <w:br/>
      </w:r>
      <w:r w:rsidR="0026191C">
        <w:rPr/>
        <w:br/>
      </w:r>
      <w:r w:rsidRPr="002B28C8">
        <w:t xml:space="preserve">#MeinungUngeschminkt - ungeschminkt - </w:t>
      </w:r>
      <w:hyperlink w:history="true" r:id="rId31">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Impfstoffindustrie: Profitsicherheit über Impfstoffsicherheit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zIgqQPrqpc" TargetMode="External" Id="rId21" /><Relationship Type="http://schemas.openxmlformats.org/officeDocument/2006/relationships/hyperlink" Target="https://www.ebiomedicine.com/article/S2352-3964(17)30046-4/fulltext" TargetMode="External" Id="rId22" /><Relationship Type="http://schemas.openxmlformats.org/officeDocument/2006/relationships/hyperlink" Target="https://worldmercuryproject.org/news/dtp-vaccine-increases-mortality-in-young-infants-5-to-10-fold-compared-to-unvaccinated-infants/" TargetMode="External" Id="rId23" /><Relationship Type="http://schemas.openxmlformats.org/officeDocument/2006/relationships/hyperlink" Target="https://www.nvic.org/NVIC-Vaccine-News/March-2011/No-Pharma-Liability--No-Vaccine-Mandates-.aspx" TargetMode="External" Id="rId24" /><Relationship Type="http://schemas.openxmlformats.org/officeDocument/2006/relationships/hyperlink" Target="https://articles.mercola.com/sites/articles/archive/2011/03/22/betrayal-of-consumers-by-us-supreme-court-gives-total-liability-shield-to-big-pharma.aspx" TargetMode="External" Id="rId25" /><Relationship Type="http://schemas.openxmlformats.org/officeDocument/2006/relationships/hyperlink" Target="https://en.wikipedia.org/wiki/Vaccine_court" TargetMode="External" Id="rId26" /><Relationship Type="http://schemas.openxmlformats.org/officeDocument/2006/relationships/hyperlink" Target="https://en.wikipedia.org/wiki/National_Childhood_Vaccine_Injury_Act" TargetMode="External" Id="rId27" /><Relationship Type="http://schemas.openxmlformats.org/officeDocument/2006/relationships/hyperlink" Target="https://www.law.cornell.edu/uscode/text/42/300aa-22" TargetMode="External" Id="rId28" /><Relationship Type="http://schemas.openxmlformats.org/officeDocument/2006/relationships/hyperlink" Target="https://www.kla.tv/Impfen" TargetMode="External" Id="rId29" /><Relationship Type="http://schemas.openxmlformats.org/officeDocument/2006/relationships/hyperlink" Target="https://www.kla.tv/RobertFKennedy" TargetMode="External" Id="rId30" /><Relationship Type="http://schemas.openxmlformats.org/officeDocument/2006/relationships/hyperlink" Target="https://www.kla.tv/MeinungUngeschmink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Impfstoffindustrie: Profitsicherheit über Impfstoffsicherheit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