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3759a1833c43cf" /><Relationship Type="http://schemas.openxmlformats.org/package/2006/relationships/metadata/core-properties" Target="/package/services/metadata/core-properties/bfd1972083904c1fbc3e095d362f5843.psmdcp" Id="Rb8b36ed405de45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Kla.TV-Konferenz März 2019: ♫ Das Ende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Dieses Lied verkündet eine frohe Botschaft: Das Ende wird gut sein und wenn es noch nicht gut ist, ist es noch nicht das Ende. Aber niemand kann diesen Glauben alleine aufrechterhalten. Nur miteinander – als ein Herz und eine Seele – bleibt unsere Zuversicht bestehen!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Schon als kleines Kind hatt' ich diesen Glauben tief in mir:</w:t>
        <w:br/>
        <w:t xml:space="preserve">„Es wird alles gut!“</w:t>
        <w:br/>
        <w:t xml:space="preserve">Ein Vertrauen! Nicht einfach eine rosa Brille,</w:t>
        <w:br/>
        <w:t xml:space="preserve">nein, ich sah die Bosheit in der Welt und wusste doch:</w:t>
        <w:br/>
        <w:t xml:space="preserve">Niemals bleibt all das Unrecht bestehen!</w:t>
        <w:br/>
        <w:t xml:space="preserve">Licht lässt Dunkelheit immer vergehn.</w:t>
        <w:br/>
        <w:t xml:space="preserve"/>
        <w:br/>
        <w:t xml:space="preserve">Refrain:</w:t>
        <w:br/>
        <w:t xml:space="preserve">Das Ende, es wird gut sein. Das Ende, es wird gut sein.</w:t>
        <w:br/>
        <w:t xml:space="preserve">Und wenn es noch nicht gut ist, ist es noch nicht das Ende.</w:t>
        <w:br/>
        <w:t xml:space="preserve">Denn das Ende, das Ende, es ist gut!</w:t>
        <w:br/>
        <w:t xml:space="preserve"/>
        <w:br/>
        <w:t xml:space="preserve">2. Ungerechtigkeit, Lug und Trug und böse Pläne füll‘n die Welt,</w:t>
        <w:br/>
        <w:t xml:space="preserve">vermehrn sich Tag für Tag.</w:t>
        <w:br/>
        <w:t xml:space="preserve">Es sinkt die Hoffnung ... und die Versuchung flüstert lauter:</w:t>
        <w:br/>
        <w:t xml:space="preserve">„Komm, hör auf dich lang zu wehren, es hat keinen Sinn!“</w:t>
        <w:br/>
        <w:t xml:space="preserve">Doch dann flackert ein Licht auf in mir. Und trotz allem ist Zuversicht hier:</w:t>
        <w:br/>
        <w:t xml:space="preserve"/>
        <w:br/>
        <w:t xml:space="preserve">Refrain:</w:t>
        <w:br/>
        <w:t xml:space="preserve">Das Ende, es wird gut sein. Das Ende, es wird gut sein.</w:t>
        <w:br/>
        <w:t xml:space="preserve">Und wenn es noch nicht gut ist, ist es noch nicht das Ende.</w:t>
        <w:br/>
        <w:t xml:space="preserve">Denn das Ende, das Ende, es ist gut!</w:t>
        <w:br/>
        <w:t xml:space="preserve"/>
        <w:br/>
        <w:t xml:space="preserve">Bridge:</w:t>
        <w:br/>
        <w:t xml:space="preserve">Ich kann alleine auf mich gestellt tatsächlich nichts erreichen!</w:t>
        <w:br/>
        <w:t xml:space="preserve">All meine Hoffnung, mein Glaube wird alleine nicht bestehn.</w:t>
        <w:br/>
        <w:t xml:space="preserve">Doch miteinander, als EIN Herz, EINE Seele so wird's reichen.</w:t>
        <w:br/>
        <w:t xml:space="preserve">Denn unsre Zuversicht bleibt völlig, wenn wir miteinander sehn!</w:t>
        <w:br/>
        <w:t xml:space="preserve"/>
        <w:br/>
        <w:t xml:space="preserve">Refrain:</w:t>
        <w:br/>
        <w:t xml:space="preserve">Das Ende, es wird gut sein. Das Ende, es wird gut sein.</w:t>
        <w:br/>
        <w:t xml:space="preserve">Und wenn es noch nicht gut ist, ist es noch nicht das Ende.</w:t>
        <w:br/>
        <w:t xml:space="preserve">Denn das Ende, das Ende, es wird gut!</w:t>
        <w:br/>
        <w:t xml:space="preserve"/>
        <w:br/>
        <w:t xml:space="preserve">Refrain:</w:t>
        <w:br/>
        <w:t xml:space="preserve">Das Ende, es wird gut sein. Das Ende, es wird gut sein.</w:t>
        <w:br/>
        <w:t xml:space="preserve">Und wenn es noch nicht gut ist, ist es noch nicht das Ende.</w:t>
        <w:br/>
        <w:t xml:space="preserve">Denn das Ende, das Ende, es wird gut!</w:t>
        <w:br/>
        <w:t xml:space="preserve">Das Ende, das Ende, es wird gut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#KlaTV-Konferenz2019 - KlaTV-Visionierungskonferenz / 30. März 2019 - </w:t>
      </w:r>
      <w:hyperlink w:history="true" r:id="rId21">
        <w:r w:rsidRPr="00F24C6F">
          <w:rPr>
            <w:rStyle w:val="Hyperlink"/>
          </w:rPr>
          <w:t>www.kla.tv/KlaTV-Konferenz2019</w:t>
        </w:r>
      </w:hyperlink>
      <w:r w:rsidR="0026191C">
        <w:rPr/>
        <w:br/>
      </w:r>
      <w:r w:rsidR="0026191C">
        <w:rPr/>
        <w:br/>
      </w: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Kla.TV-Konferenz März 2019: ♫ Das Ende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Konferenz2019"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Kla.TV-Konferenz März 2019: ♫ Das Ende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