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38c042355c4620" /><Relationship Type="http://schemas.openxmlformats.org/package/2006/relationships/metadata/core-properties" Target="/package/services/metadata/core-properties/ca1e12b2e5e54fba94a02b19bc993f3c.psmdcp" Id="R83efcdb4580748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der Schweizer durch US-Lobby-Agentur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Erfahren Sie, auf welche Art und Weise versucht wird, die Schweiz für eine Pro-EU-Haltung zu überzeugen, um die Durchsetzung des Rahmenabkommens zwischen der Schweiz und der EU zu erreichen.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bei allen wichtigen Fragen, findet auch rund um das von der EU und dem schweizerischen Pro-EU-Lager angestrebte Rahmenabkommen ein Informationskrieg statt. Mit diesem Rahmenabkommen soll die Schweiz enger in die EU eingebunden werden. </w:t>
        <w:br/>
        <w:t xml:space="preserve">Brisant dabei ist, dass die EU-Behörden die amerikanische PR-Firma „Steptoe &amp; Johnson LLP“ beauftragt hat, mit geeigneten Veranstaltungen in der Schweiz die kommende Abstimmung über das Rahmenabkommen zu beeinflussen. </w:t>
        <w:br/>
        <w:t xml:space="preserve">Der Projektleiter und Organisator dieser Anlässe heißt Jean Russotto und sitzt im Brüsseler Büro der Lobby-Agentur. </w:t>
        <w:br/>
        <w:t xml:space="preserve">Am 5. Januar 2019 beispielsweise fand ein solcher Anlass im Walliser Edelkurort Verbier statt. Dort trat der operative Leiter des schweizerischen Außendepartements, Staatssekretär Roberto Balzaretti auf, um die politischen Anliegen der EU gegenüber der Schweiz verständlicher zu machen. </w:t>
        <w:br/>
        <w:t xml:space="preserve">Durch die konsequente Weiterverbreitung dieser Fakten kann der Einmischung dieser Lobby-Agentur in eine innere Angelegenheit der Schweiz der Riegel geschoben werden, so dass sich das Schweizer Volk nicht in eine Pro-EU-Haltung verführen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https://insideparadeplatz.ch/2019/01/04/amerikanische-lobby-agentur-will-schweizer-zu-eu-fans-machen/</w:t>
        </w:r>
      </w:hyperlink>
      <w:r w:rsidR="0026191C">
        <w:rPr/>
        <w:br/>
      </w:r>
      <w:hyperlink w:history="true" r:id="rId22">
        <w:r w:rsidRPr="00F24C6F">
          <w:rPr>
            <w:rStyle w:val="Hyperlink"/>
          </w:rPr>
          <w:rPr>
            <w:sz w:val="18"/>
          </w:rPr>
          <w:t>https://www.steptoe.com/en/lawyers/jean-russotto.html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3">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der Schweizer durch US-Lobby-Agentur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sideparadeplatz.ch/2019/01/04/amerikanische-lobby-agentur-will-schweizer-zu-eu-fans-machen/" TargetMode="External" Id="rId21" /><Relationship Type="http://schemas.openxmlformats.org/officeDocument/2006/relationships/hyperlink" Target="https://www.steptoe.com/en/lawyers/jean-russotto.html" TargetMode="External" Id="rId22" /><Relationship Type="http://schemas.openxmlformats.org/officeDocument/2006/relationships/hyperlink" Target="https://www.kla.tv/RahmenvertragCH-E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der Schweizer durch US-Lobby-Agentur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