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b3c1382fff547df" /><Relationship Type="http://schemas.openxmlformats.org/package/2006/relationships/metadata/core-properties" Target="/package/services/metadata/core-properties/51484f6b41fa4d1a9e429c0b3baa932e.psmdcp" Id="R4ef3225c4d094c2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Россия выступает за диалог в Венесуэле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Немецкоязычные средства массовой информации в настоящее время мало сообщают о событиях в охваченной кризисом стране Венесуэле. Позиция США по Венесуэле широко известна, но как прокомментирует ее Россия? Послушайте сами.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МИД России регулярно сообщает о событиях в Венесуэле. Поскольку немецкоязычные СМИ в настоящее время почти не публикуют информацию об этом, предприниматель сайта anti-spiegel.ru Томас Рёпер перевёл официальные российские новости с начала октября 2019 года. Пресс-секретарь российского МИДа сказала: «[...] Наше послание ясно: Россия стоит исключительно - я подчеркиваю, исключительно - за мирное, политическое решение в этой стране, на основе международного права и национального законодательства, без разрушительного вмешательства извне. Венесуэльцы должны сами найти решение в диалоге между различными политическими силами. В этой взаимосвязи обнадёживают позитивные новости из Венесуэлы. Так называемый «круглый стол национального диалога», начатый 16 сентября 2019 года между правительством Венесуэлы и конструктивной оппозицией, набирает обороты. К сожалению, радикальные противники прилагают все усилия, чтобы дискредитировать этот формат, но он начинает приносить конкретные результаты [...]». Вывод: по мнению России, любой отказ от диалога вредит стране и представляет лишь угрозу благополучию венесуэльского народа.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www.anti-spiegel.ru/2019/das-russische-aussenministerium-ueber-die-lage-in-venezuela-2/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www.anti-spiegel.ru/2019/das-russische-aussenministerium-ueberus-sanktionen-und-die-lage-in-venezuela-und-auf-kuba/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Россия выступает за диалог в Венесуэле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www.kla.tv/15284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spiegel.ru/2019/das-russische-aussenministerium-ueber-die-lage-in-venezuela-2/" TargetMode="External" Id="rId21" /><Relationship Type="http://schemas.openxmlformats.org/officeDocument/2006/relationships/hyperlink" Target="https://www.anti-spiegel.ru/2019/das-russische-aussenministerium-ueberus-sanktionen-und-die-lage-in-venezuela-und-auf-kuba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8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8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Россия выступает за диалог в Венесуэле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