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3b77d4aa80427c" /><Relationship Type="http://schemas.openxmlformats.org/package/2006/relationships/metadata/core-properties" Target="/package/services/metadata/core-properties/20cd2f7bf0c94765baa9bd2e29238c10.psmdcp" Id="Rd6a0ff98aa8440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Fakten zu Sandy Hook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Blick hinter die Kulissen des Sandy Hook Massakers: • Laut Gerichtsmediziner wurden die Opfer durch Projektile eines AR-15-Gewehres getötet.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Blick hinter die Kulissen</w:t>
        <w:br/>
        <w:t xml:space="preserve">des Sandy Hook Massakers:</w:t>
        <w:br/>
        <w:t xml:space="preserve">• Laut Gerichtsmediziner wurden</w:t>
        <w:br/>
        <w:t xml:space="preserve">die Opfer durch Projektile</w:t>
        <w:br/>
        <w:t xml:space="preserve">eines AR-15-Gewehres getötet.</w:t>
        <w:br/>
        <w:t xml:space="preserve">Diese Waffe wurde aber</w:t>
        <w:br/>
        <w:t xml:space="preserve">nicht beim Täter selbst, sondern</w:t>
        <w:br/>
        <w:t xml:space="preserve">im Kofferraum des von</w:t>
        <w:br/>
        <w:t xml:space="preserve">ihm benutzten Wagens, also</w:t>
        <w:br/>
        <w:t xml:space="preserve">außerhalb der Schule gefunden.</w:t>
        <w:br/>
        <w:t xml:space="preserve">• Bis heute wurde kein einziges</w:t>
        <w:br/>
        <w:t xml:space="preserve">Bild (z.B. von einer</w:t>
        <w:br/>
        <w:t xml:space="preserve">Überwachungskamera) des Täters</w:t>
        <w:br/>
        <w:t xml:space="preserve">während seiner Bluttat,</w:t>
        <w:br/>
        <w:t xml:space="preserve">aber auch keine Fotos von den</w:t>
        <w:br/>
        <w:t xml:space="preserve">Opfern, von Blutspuren, von</w:t>
        <w:br/>
        <w:t xml:space="preserve">Einschusslöchern etc. gezeigt.</w:t>
        <w:br/>
        <w:t xml:space="preserve">Gibt es vielleicht gar keine?</w:t>
        <w:br/>
        <w:t xml:space="preserve">• Es starben 26 Kinder, nur</w:t>
        <w:br/>
        <w:t xml:space="preserve">eines wurde verletzt. Eine unglaublich</w:t>
        <w:br/>
        <w:t xml:space="preserve">hohe Trefferquote</w:t>
        <w:br/>
        <w:t xml:space="preserve">für einen 20-jährigen Autisten</w:t>
        <w:br/>
        <w:t xml:space="preserve">(Vergleich: Beim Batman-</w:t>
        <w:br/>
        <w:t xml:space="preserve">Massaker starben 12 Menschen,</w:t>
        <w:br/>
        <w:t xml:space="preserve">59 wurden verletzt.).</w:t>
        <w:br/>
        <w:t xml:space="preserve">• Anscheinend wusste man</w:t>
        <w:br/>
        <w:t xml:space="preserve">schon vorher, was am 14.12.</w:t>
        <w:br/>
        <w:t xml:space="preserve">2012 geschehen würde, denn</w:t>
        <w:br/>
        <w:t xml:space="preserve">zwei Kondolenz-Webseiten</w:t>
        <w:br/>
        <w:t xml:space="preserve">wurden vor dem Massaker erstellt.</w:t>
        <w:br/>
        <w:t xml:space="preserve">• Das Elternpaar eines Opfers</w:t>
        <w:br/>
        <w:t xml:space="preserve">wirkt beim TV-Interview fast</w:t>
        <w:br/>
        <w:t xml:space="preserve">verzückt; es vergießt keine einzige</w:t>
        <w:br/>
        <w:t xml:space="preserve">Träne. Robbie Parker, Vater</w:t>
        <w:br/>
        <w:t xml:space="preserve">des Opfers Emilie, lacht,</w:t>
        <w:br/>
        <w:t xml:space="preserve">bevor er (einen Tag nach dem</w:t>
        <w:br/>
        <w:t xml:space="preserve">Massaker) seine TV-Ansprache</w:t>
        <w:br/>
        <w:t xml:space="preserve">an die Hinterbliebenen</w:t>
        <w:br/>
        <w:t xml:space="preserve">richtet. Auch er hat keine verweinten</w:t>
        <w:br/>
        <w:t xml:space="preserve">Augen, vergießt keine</w:t>
        <w:br/>
        <w:t xml:space="preserve">Tränen.</w:t>
        <w:br/>
        <w:t xml:space="preserve">• Die Eltern der Opfer durften</w:t>
        <w:br/>
        <w:t xml:space="preserve">ihre Kinder nicht sehen und</w:t>
        <w:br/>
        <w:t xml:space="preserve">protestierten sogar nicht einmal</w:t>
        <w:br/>
        <w:t xml:space="preserve">dagegen …</w:t>
        <w:br/>
        <w:t xml:space="preserve">Dies ist nur eine kleine Auswahl</w:t>
        <w:br/>
        <w:t xml:space="preserve">an unübersehbaren Ungereimtheiten.</w:t>
        <w:br/>
        <w:t xml:space="preserve">Übrigens warnt</w:t>
        <w:br/>
        <w:t xml:space="preserve">YouTube folgendermaßen vor</w:t>
        <w:br/>
        <w:t xml:space="preserve">diesem Film (siehe Quelle):</w:t>
        <w:br/>
        <w:t xml:space="preserve">„Der folgende Inhalt wurde</w:t>
        <w:br/>
        <w:t xml:space="preserve">von der YouTube-Community</w:t>
        <w:br/>
        <w:t xml:space="preserve">als potenziell beleidigend</w:t>
        <w:br/>
        <w:t xml:space="preserve">oder unangemessen eingestuft.</w:t>
        <w:br/>
        <w:t xml:space="preserve">Dies ist vom Betrachter zu berücksichtigen.“</w:t>
        <w:br/>
        <w:t xml:space="preserve">Unangemessen,</w:t>
        <w:br/>
        <w:t xml:space="preserve">beleidigend … für wen</w:t>
        <w:br/>
        <w:t xml:space="preserve">wohl?!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büj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http://www.youtube.com/watch?v=Wx9GxXYKx_8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Fakten zu Sandy Hook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x9GxXYKx_8"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Fakten zu Sandy Hook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