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2826d922a5244d4" /><Relationship Type="http://schemas.openxmlformats.org/package/2006/relationships/metadata/core-properties" Target="/package/services/metadata/core-properties/d4eebbe4a9ed493fa1dd15473814e654.psmdcp" Id="Rd2e520410f5d417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Южный Судан – жертва экономических интересов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Богатые запасы нефти делают Южный Судан целевым объектом экономических и стратегических интересов США и Китая. Они ввергают страну, как и многие африканские страны до них, в нищету и страдания, несмотря на потенциальные богатства!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Южный Судан – жертва экономических интересов </w:t>
        <w:br/>
        <w:t xml:space="preserve">Требуемое правительством США отделение Южного Судана от Судана в 2011 году привело к тому, что Судан потерял 75% запасов нефти, которую в основном добывал Китай. Всемирный банк подсчитал, что доходов от добычи нефти было бы достаточно, чтобы победить нищету в Южном Судане. Однако, на самом деле, самое молодое государство в мире имеет в настоящее время самый низкий доход на душу населения среди всех стран мира. Страна, в которой в 2013 году началась гражданская война, считается сейчас несостоявшимся государством. Причиной такого развития событий является марионеточная война между Китаем и США из-за огромных нефтяных месторождений, которая ввергла население в огромные страдания. Тем временем 4,5 миллиона жителей Южного Судана находятся в бегах, а 7 миллионам угрожает острый голод. Южный Судан из-за своих огромных запасов нефти является жертвой и заложницей глобальных стратегических и экономических интересов и, таким образом, входит в число других африканских стран, которые по тем же причинам погрязли в страданиях и нищете.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jmr.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https://deutsch.rt.com/afrika/39399-sudsudan-krieg-uber-olfeldern/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www.uno-fluechtlingshilfe.de/informieren/aktuelles/news/uebersicht/detail/artikel/suedsudan-ein-drittel-der-bevoelkerung-auf-der-flucht/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www.epo.de/index.php?option=com_content&amp;view=article&amp;id=15192:suedsudan-sieben-millionen-menschen-droht-hunger&amp;catid=13&amp;Itemid=55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www.epo.de/index.php?option=com_content&amp;view=article&amp;id=15192:suedsudan-sieben-millionen-menschen-droht-hunger&amp;catid=13&amp;Itemid=55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https://de.wikipedia.org/wiki/S%C3%BCdsudan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Южный Судан – жертва экономических интересов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www.kla.tv/15611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26.01.2020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utsch.rt.com/afrika/39399-sudsudan-krieg-uber-olfeldern/" TargetMode="External" Id="rId21" /><Relationship Type="http://schemas.openxmlformats.org/officeDocument/2006/relationships/hyperlink" Target="https://www.uno-fluechtlingshilfe.de/informieren/aktuelles/news/uebersicht/detail/artikel/suedsudan-ein-drittel-der-bevoelkerung-auf-der-flucht/" TargetMode="External" Id="rId22" /><Relationship Type="http://schemas.openxmlformats.org/officeDocument/2006/relationships/hyperlink" Target="https://www.epo.de/index.php?option=com_content&amp;view=article&amp;id=15192:suedsudan-sieben-millionen-menschen-droht-hunger&amp;catid=13&amp;Itemid=55" TargetMode="External" Id="rId23" /><Relationship Type="http://schemas.openxmlformats.org/officeDocument/2006/relationships/hyperlink" Target="https://www.epo.de/index.php?option=com_content&amp;view=article&amp;id=15192:suedsudan-sieben-millionen-menschen-droht-hunger&amp;catid=13&amp;Itemid=55" TargetMode="External" Id="rId24" /><Relationship Type="http://schemas.openxmlformats.org/officeDocument/2006/relationships/hyperlink" Target="https://de.wikipedia.org/wiki/S%C3%BCdsudan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61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61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Южный Судан – жертва экономических интересов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