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b3a2045bcc4adf" /><Relationship Type="http://schemas.openxmlformats.org/package/2006/relationships/metadata/core-properties" Target="/package/services/metadata/core-properties/c3aac7849b3242d6b480e28b03df7f7f.psmdcp" Id="R74b98cf6b5264a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Facebook-Prinzip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Funktioniert ein Leben ohne Facebook &amp; Co? Wie findet man im realen Leben echte Follower so ganz ohne Handy? Ein Test in freier Wildbahn liefert erste Ergebnisse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Facebook-Prinzip</w:t>
        <w:br/>
        <w:t xml:space="preserve"/>
        <w:br/>
        <w:t xml:space="preserve">Ja, also ich versuche zur Zeit ja grad ohne Facebook neue Freunde zu gewinnen. Dafür laufe ich jeden Tag auf der Straße herum, zeige Passanten willkürlich Fotos davon, von dem, was ich gerade gekauft oder gekocht habe. Dann erzähle ich allen, wie es mir gerade geht, stupse jeden an, der mir über den Weg läuft. Und gehe in Geschäfte und rufe laut „gefällt mir“! Ja, und das blieb bisher natürlich nicht ohne Erfolg ... bis jetzt habe ich drei Follower: zwei Polizisten und einen Psychiater.</w:t>
        <w:br/>
        <w:t xml:space="preserve">Boar eh! Also, das hab ich mir irgendwie anders vorgestellt. Also in Zukunft kann ich echt auf Follower verzichten.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Nach dem Artikel „Schöne, neue digitale Welt“ aus der Kent-Depesche, 21+22/2019, S.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1">
        <w:r w:rsidRPr="00F24C6F">
          <w:rPr>
            <w:rStyle w:val="Hyperlink"/>
          </w:rPr>
          <w:t>www.kla.tv/Facebook</w:t>
        </w:r>
      </w:hyperlink>
      <w:r w:rsidR="0026191C">
        <w:rPr/>
        <w:br/>
      </w:r>
      <w:r w:rsidR="0026191C">
        <w:rPr/>
        <w:br/>
      </w:r>
      <w:r w:rsidRPr="002B28C8">
        <w:t xml:space="preserve">#Digitalisierung - </w:t>
      </w:r>
      <w:hyperlink w:history="true" r:id="rId22">
        <w:r w:rsidRPr="00F24C6F">
          <w:rPr>
            <w:rStyle w:val="Hyperlink"/>
          </w:rPr>
          <w:t>www.kla.tv/Digitalisierung</w:t>
        </w:r>
      </w:hyperlink>
      <w:r w:rsidR="0026191C">
        <w:rPr/>
        <w:br/>
      </w:r>
      <w:r w:rsidR="0026191C">
        <w:rPr/>
        <w:br/>
      </w:r>
      <w:r w:rsidRPr="002B28C8">
        <w:t xml:space="preserve">#SatirischErnstes - </w:t>
      </w:r>
      <w:hyperlink w:history="true" r:id="rId23">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Facebook-Prinzip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cebook" TargetMode="External" Id="rId21" /><Relationship Type="http://schemas.openxmlformats.org/officeDocument/2006/relationships/hyperlink" Target="https://www.kla.tv/Digitalisierung" TargetMode="External" Id="rId22" /><Relationship Type="http://schemas.openxmlformats.org/officeDocument/2006/relationships/hyperlink" Target="https://www.kla.tv/SatirischErns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Facebook-Prinzip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