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2083c6af4149ee" /><Relationship Type="http://schemas.openxmlformats.org/package/2006/relationships/metadata/core-properties" Target="/package/services/metadata/core-properties/84c49972fa3147cf94ec0f96acada444.psmdcp" Id="Rf3e348a0092e42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Бундесвер вербует несовершеннолетних</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Может ли реклама бундесвера среди лиц моложе 18 лет иметь пропагандистский характер? И почему мальчикам и девочкам разрешается вступать в бундесвер в возрасте 17 лет и обучаться настоящим боевым приемам? Соответствуют ли дети-солдаты в Германии требованиям времени? Катя в своей программе отвечает на подобные вопросы.</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Всем привет! Меня зовут Катя, я живу в Рейнхессене и приветствую вас в новом выпуске передачи «Я так вижу». На мой взгляд, каждая страна, каждое правительство на этой земле несет ответственность за то, чтобы сделать все возможное (разумеется, без применения оружия), чтобы обеспечить мир и избежать войны. Поэтому я думаю, что логичным было бы ограничить задачи нашего бундесвера только защитой нашей национальной территории. К сожалению, бундесвер как в прошлом, так и в настоящем все активнее участвует в вооруженных конфликтах. И это масштабно рекламируется. </w:t>
        <w:br/>
        <w:t xml:space="preserve">Каждый день, по пути в университет, я сталкиваюсь с большими рекламными плакатами бундесвера, которые напрямую прославляют насилие. Бесчисленное количество детей и подростков сталкиваются с лозунгом «Делай то, что действительно важно» и с хэштегом # борьба, и насилие во имя государства снова становится социально приемлемым. На самом деле эта тема занимала меня довольно долгое время... потому что, когда мне исполнилось 16 лет, ко мне пришло письмо из бундесвера. На обратной стороне было написано: «Готов к службе? Ты в военной форме? В бундесвере? Почему бы и нет? На добровольной военной службе или в качестве контрактного солдата вы найдете свои сильные стороны и будете развиваться как личность. Если вы хотите узнать, каково это и какие удивительные возможности появятся также в гражданской жизни, то узнайте больше на сайте (...)». Помимо того, что текст вызывает больше вопросов, чем ответов, профессия солдата полностью недооценивается.</w:t>
        <w:br/>
        <w:t xml:space="preserve">Через первые два вопроса «Готов ли ты к службе?» и «Ты в военной форме?» внимание сосредоточено на абсолютно поверхностном аспекте, а именно на рабочей одежде солдата. Всем известно, что военная служба не ограничивается экипировкой. На вопрос «Почему бы и нет?» ответов достаточно. Например, потому что насилие порождает только ответное насилие и т.д. Так как письмо было для меня недостаточно информативным, я зашла на вышеупомянутый сайт, чтобы узнать, чем еще можно заняться, кроме как найти свои сильные стороны и надеть военную форму. Как и ожидалось, там также было мало информации и материалов, но вместо этого – много видеозаписей сотрудников бундесвера. </w:t>
        <w:br/>
        <w:t xml:space="preserve">Никто не говорил прямо, чем он конкретно занимается, но часто звучали формулировки «сплоченность», «уверенность в себе», «выходить за пределы своих возможностей», «учиться многому для жизни» и «разнообразие». Кроме того: «Помимо добровольной военной службы ты можешь заключить многолетний контракт на прохождение службы в качестве рядового. Твоя месячная зарплата будет значительно выше, чем у тех, кто проходит добровольную военную службу» и «Без оружия бороться за мир и свободу?» Учитывая, что текст сведен к минимуму, удивительно, что вместо информации о фактической профессии солдата в первую очередь сообщают о зарплате. В конце концов, хорошо известно, что люди работают исключительно из-за денег.</w:t>
        <w:br/>
        <w:t xml:space="preserve">Фраза «Без оружия бороться за мир и свободу?» подразумевает, что с оружием можно бороться исключительно за мир и свободу. Но это не так, потому что говорить о мире и в то же время поддерживать убийство других людей – это просто парадоксально. В целом, сайт и открытка мне кажутся рекламой с сильным пропагандистским характером. Я помню, что тогда это не закончилось одной открыткой. Мы также прослушали как минимум 2 лекции в школе, которые читали военнослужащие немецких вооруженных сил. Но проблема заключается в том, что значительная часть учеников еще несовершеннолетние и поэтому они не могут в полной мере осознать, какие последствия для их дальнейшей жизни будет иметь обучение в бундесвере. </w:t>
        <w:br/>
        <w:t xml:space="preserve">И здесь открывается следующая тема, касающаяся несовершеннолетних: лица до 18 лет в Германии не допускаются к голосованию, им не разрешается самостоятельно водить машину или играть в видеоигры, прославляющие насилие, им не разрешается покупать алкоголь/сигареты. Однако мальчикам и девочкам разрешается вступать в бундесвер в возрасте 17 лет и обучаться настоящим методам ведения войны. Но, несмотря на то, что эта проблема хорошо известна, и Комитет ООН по правам ребенка неоднократно призывал Германию поднять призывной возраст до 18 лет, федеральное правительство придерживается 17-летнего возраста и размещает рекламу специально для школьников. При этом Германия подает очень плохой пример на международном уровне: лишь немногие страны мира до сих пор вербуют несовершеннолетних, то есть детей-солдат.</w:t>
        <w:br/>
        <w:t xml:space="preserve">Германия также прилагает усилия для обеспечения того, чтобы такие страны, как Мьянма, Сомали и Афганистан, больше не принимали в свои армии лиц моложе 18 лет. Но это не внушает доверия до тех пор, пока ее собственная армия продолжает принимать 17-летних. Число 17-летних мальчиков и девочек, завербованных бундесвером, быстро растет. Существует высокий риск того, что они будут физически и психологически перегружены, станут жертвами издевательств и насилия или впоследствии будут травмированы, изувечены или убиты в зарубежных миссиях. Именно поэтому мы обращаемся ко всем детям и молодежи: не поддавайся на эту пропаганду, как бы хорошо она ни звучала. Будь мудрым! Береги себя! В этом смысле я желаю вам всего наилучшего и увидимся в следующий раз.</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https://kenfm.de/tagesdosis-11-4-2019-survival-ueberleben-mit-der-bundeswehr-podcast/</w:t>
        </w:r>
      </w:hyperlink>
      <w:r w:rsidR="0026191C">
        <w:rPr/>
        <w:br/>
      </w:r>
      <w:hyperlink w:history="true" r:id="rId22">
        <w:r w:rsidRPr="00F24C6F">
          <w:rPr>
            <w:rStyle w:val="Hyperlink"/>
          </w:rPr>
          <w:rPr>
            <w:sz w:val="18"/>
          </w:rPr>
          <w:t>https://www.kindernothilfe.de/Über+uns/Presse/Pressemeldungen/Pressemitteilungen+2019/Keine+unter+18_Jährigen+in+Armeen%21-p-7682.html</w:t>
        </w:r>
      </w:hyperlink>
      <w:r w:rsidR="0026191C">
        <w:rPr/>
        <w:br/>
      </w:r>
      <w:hyperlink w:history="true" r:id="rId23">
        <w:r w:rsidRPr="00F24C6F">
          <w:rPr>
            <w:rStyle w:val="Hyperlink"/>
          </w:rPr>
          <w:rPr>
            <w:sz w:val="18"/>
          </w:rPr>
          <w:t>https://www.deutschlandfunk.de/bundeswehr-belaestigte-soldatinnen-und-minderjaehrige.2852.de.html?dram:article_id=275503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Бундесвер вербует несовершеннолетних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www.kla.tv/15934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23.03.2020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kenfm.de/tagesdosis-11-4-2019-survival-ueberleben-mit-der-bundeswehr-podcast/" TargetMode="External" Id="rId21" /><Relationship Type="http://schemas.openxmlformats.org/officeDocument/2006/relationships/hyperlink" Target="https://www.kindernothilfe.de/&#220;ber+uns/Presse/Pressemeldungen/Pressemitteilungen+2019/Keine+unter+18_J&#228;hrigen+in+Armeen%21-p-7682.html" TargetMode="External" Id="rId22" /><Relationship Type="http://schemas.openxmlformats.org/officeDocument/2006/relationships/hyperlink" Target="https://www.deutschlandfunk.de/bundeswehr-belaestigte-soldatinnen-und-minderjaehrige.2852.de.html?dram:article_id=275503"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3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Бундесвер вербует несовершеннолетних</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