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10f6fd3af54ab1" /><Relationship Type="http://schemas.openxmlformats.org/package/2006/relationships/metadata/core-properties" Target="/package/services/metadata/core-properties/743646f896b043efbecbd52ba906c9eb.psmdcp" Id="R4213d9da028042f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 hay estudios? ¡5G fue probado extensamente en humanos!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Desde 1979, la "Señal de Moscú"... conocido que la radiación de microondas puede causar Daños a la salud. Los defensores de la 5G ...esta investigación se pasa por alto completamente...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lo largo del debate sobre los 5G, el hecho de que los efectos de las microondas ya han sido ampliamente investigados al más alto nivel es completamente ignorado. Esto, tanto en salud física como mental. Oficialmente, la investigación sobre microondas comenzó en 1979 durante la Guerra Fría con el "Asunto de las señales de Moscú". Los estadounidenses notaron que su embajada en Moscú fue irradiada con armas de microondas rusas en el rango de frecuencia de 2,4 a 4 GHz. Casi todo el personal de la embajada cayó gravemente enfermo como resultado. Por lo tanto, no se aplica la excusa de los defensores del 5G de que no hay estudios que demuestren los daños a la salud causados por las microondas. Por lo tanto, los oponentes de 5G no necesitan ninguna prueba si quieren detener a 5G debido a su grave peligro potencial. Lo único que aún no se ha investigado completamente es la estrategia del apagón y el "sentimiento" de la industria, la política y sus medios.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www.legitim.ch/post/von-wegen-keine-studien-5g-wurde-bereits-ausgiebig-an-menschen-getestet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 hay estudios? ¡5G fue probado extensamente en humanos!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www.kla.tv/16433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post/von-wegen-keine-studien-5g-wurde-bereits-ausgiebig-an-menschen-geteste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43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 hay estudios? ¡5G fue probado extensamente en humanos!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